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50" w:type="pc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5008"/>
        <w:gridCol w:w="5428"/>
        <w:gridCol w:w="5636"/>
      </w:tblGrid>
      <w:tr w:rsidR="00AE6814" w:rsidRPr="007A4025" w:rsidTr="00EA4765">
        <w:trPr>
          <w:tblCellSpacing w:w="20" w:type="dxa"/>
        </w:trPr>
        <w:tc>
          <w:tcPr>
            <w:tcW w:w="1555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E6814" w:rsidRPr="007A4025" w:rsidRDefault="00AE6814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«Рассмотрено»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Руководитель МО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</w:t>
            </w:r>
            <w:proofErr w:type="spellStart"/>
            <w:r w:rsidRPr="007A4025">
              <w:rPr>
                <w:b/>
              </w:rPr>
              <w:t>Билялова</w:t>
            </w:r>
            <w:proofErr w:type="spellEnd"/>
            <w:r w:rsidRPr="007A4025">
              <w:rPr>
                <w:b/>
              </w:rPr>
              <w:t xml:space="preserve"> Ф.В.___________ </w:t>
            </w:r>
          </w:p>
          <w:p w:rsidR="00AE6814" w:rsidRPr="00AC258A" w:rsidRDefault="00AC258A" w:rsidP="00EA4765">
            <w:pPr>
              <w:tabs>
                <w:tab w:val="left" w:pos="9288"/>
              </w:tabs>
              <w:jc w:val="both"/>
              <w:rPr>
                <w:b/>
                <w:lang w:val="tt-RU"/>
              </w:rPr>
            </w:pPr>
            <w:r>
              <w:rPr>
                <w:b/>
              </w:rPr>
              <w:t>Протокол №</w:t>
            </w:r>
            <w:r>
              <w:rPr>
                <w:b/>
                <w:lang w:val="tt-RU"/>
              </w:rPr>
              <w:t>1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>
              <w:rPr>
                <w:b/>
              </w:rPr>
              <w:t xml:space="preserve"> от «</w:t>
            </w:r>
            <w:r>
              <w:rPr>
                <w:b/>
                <w:lang w:val="tt-RU"/>
              </w:rPr>
              <w:t>27</w:t>
            </w:r>
            <w:r>
              <w:rPr>
                <w:b/>
              </w:rPr>
              <w:t>» августа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>г.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693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E6814" w:rsidRPr="007A4025" w:rsidRDefault="00AE6814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«Согласовано»</w:t>
            </w:r>
          </w:p>
          <w:p w:rsidR="00AE6814" w:rsidRPr="007A4025" w:rsidRDefault="00AE6814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Заместитель директора по УР </w:t>
            </w:r>
          </w:p>
          <w:p w:rsidR="00AE6814" w:rsidRPr="007A4025" w:rsidRDefault="00AE6814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 w:rsidRPr="007A4025">
              <w:rPr>
                <w:b/>
              </w:rPr>
              <w:t xml:space="preserve">Митрошкина Н.Н.___________  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 </w:t>
            </w:r>
          </w:p>
          <w:p w:rsidR="00AE6814" w:rsidRPr="007A4025" w:rsidRDefault="00AE6814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 xml:space="preserve"> «</w:t>
            </w:r>
            <w:r>
              <w:rPr>
                <w:b/>
                <w:lang w:val="tt-RU"/>
              </w:rPr>
              <w:t>27</w:t>
            </w:r>
            <w:r>
              <w:rPr>
                <w:b/>
              </w:rPr>
              <w:t>»  августа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 xml:space="preserve"> г.      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  <w:tc>
          <w:tcPr>
            <w:tcW w:w="175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E6814" w:rsidRPr="007A4025" w:rsidRDefault="00AE6814" w:rsidP="00EA4765">
            <w:pPr>
              <w:tabs>
                <w:tab w:val="left" w:pos="9288"/>
              </w:tabs>
              <w:ind w:left="-120"/>
              <w:rPr>
                <w:b/>
              </w:rPr>
            </w:pPr>
            <w:r w:rsidRPr="007A4025">
              <w:rPr>
                <w:b/>
              </w:rPr>
              <w:t>«Утверждаю»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r w:rsidRPr="007A4025">
              <w:rPr>
                <w:b/>
              </w:rPr>
              <w:t xml:space="preserve"> Директор     </w:t>
            </w:r>
            <w:proofErr w:type="gramStart"/>
            <w:r w:rsidRPr="007A4025">
              <w:rPr>
                <w:b/>
              </w:rPr>
              <w:t>школы :</w:t>
            </w:r>
            <w:proofErr w:type="gramEnd"/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Насыбуллина</w:t>
            </w:r>
            <w:proofErr w:type="spellEnd"/>
            <w:r>
              <w:rPr>
                <w:b/>
              </w:rPr>
              <w:t xml:space="preserve"> Л.А</w:t>
            </w:r>
            <w:r w:rsidRPr="007A4025">
              <w:rPr>
                <w:b/>
              </w:rPr>
              <w:t xml:space="preserve">.__________  </w:t>
            </w:r>
          </w:p>
          <w:p w:rsidR="00AE6814" w:rsidRPr="00682DB0" w:rsidRDefault="00682DB0" w:rsidP="00EA4765">
            <w:pPr>
              <w:tabs>
                <w:tab w:val="left" w:pos="9288"/>
              </w:tabs>
              <w:ind w:left="-120"/>
              <w:jc w:val="both"/>
              <w:rPr>
                <w:b/>
                <w:lang w:val="tt-RU"/>
              </w:rPr>
            </w:pPr>
            <w:r>
              <w:rPr>
                <w:b/>
              </w:rPr>
              <w:t xml:space="preserve"> Приказ №</w:t>
            </w:r>
            <w:r>
              <w:rPr>
                <w:b/>
                <w:lang w:val="tt-RU"/>
              </w:rPr>
              <w:t>-131</w:t>
            </w:r>
          </w:p>
          <w:p w:rsidR="00AE6814" w:rsidRPr="007A4025" w:rsidRDefault="00AE6814" w:rsidP="00EA4765">
            <w:pPr>
              <w:tabs>
                <w:tab w:val="left" w:pos="9288"/>
              </w:tabs>
              <w:jc w:val="both"/>
              <w:rPr>
                <w:b/>
              </w:rPr>
            </w:pPr>
            <w:r>
              <w:rPr>
                <w:b/>
              </w:rPr>
              <w:t>от  «</w:t>
            </w:r>
            <w:r w:rsidR="00682DB0">
              <w:rPr>
                <w:b/>
                <w:lang w:val="tt-RU"/>
              </w:rPr>
              <w:t>1</w:t>
            </w:r>
            <w:r w:rsidR="00682DB0">
              <w:rPr>
                <w:b/>
              </w:rPr>
              <w:t xml:space="preserve">»  </w:t>
            </w:r>
            <w:r w:rsidR="00682DB0">
              <w:rPr>
                <w:b/>
                <w:lang w:val="tt-RU"/>
              </w:rPr>
              <w:t>сентября</w:t>
            </w:r>
            <w:r>
              <w:rPr>
                <w:b/>
              </w:rPr>
              <w:t xml:space="preserve">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b/>
              </w:rPr>
              <w:t xml:space="preserve"> г.          </w:t>
            </w:r>
          </w:p>
          <w:p w:rsidR="00AE6814" w:rsidRPr="007A4025" w:rsidRDefault="00AE6814" w:rsidP="00EA4765">
            <w:pPr>
              <w:tabs>
                <w:tab w:val="left" w:pos="9288"/>
              </w:tabs>
              <w:ind w:left="-120"/>
              <w:jc w:val="center"/>
              <w:rPr>
                <w:b/>
              </w:rPr>
            </w:pPr>
          </w:p>
        </w:tc>
      </w:tr>
    </w:tbl>
    <w:p w:rsidR="00D7710A" w:rsidRPr="00AE6814" w:rsidRDefault="00D7710A" w:rsidP="00AE6814">
      <w:pPr>
        <w:spacing w:after="0" w:line="240" w:lineRule="auto"/>
        <w:rPr>
          <w:rFonts w:ascii="Times New Roman" w:hAnsi="Times New Roman"/>
          <w:color w:val="1F497D"/>
          <w:sz w:val="24"/>
          <w:szCs w:val="24"/>
          <w:lang w:val="tt-RU"/>
        </w:rPr>
      </w:pP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Briolin" w:hAnsi="Briolin"/>
          <w:b/>
          <w:color w:val="1F497D"/>
          <w:sz w:val="36"/>
          <w:szCs w:val="36"/>
        </w:rPr>
      </w:pP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Briolin" w:hAnsi="Briolin"/>
          <w:b/>
          <w:color w:val="1F497D"/>
          <w:sz w:val="36"/>
          <w:szCs w:val="36"/>
        </w:rPr>
      </w:pPr>
    </w:p>
    <w:p w:rsidR="00D7710A" w:rsidRPr="003B386D" w:rsidRDefault="00D7710A" w:rsidP="00D7710A">
      <w:pPr>
        <w:spacing w:after="0" w:line="240" w:lineRule="auto"/>
        <w:rPr>
          <w:rFonts w:ascii="Briolin" w:hAnsi="Briolin"/>
          <w:b/>
          <w:color w:val="1F497D"/>
          <w:sz w:val="36"/>
          <w:szCs w:val="36"/>
        </w:rPr>
      </w:pPr>
      <w:r w:rsidRPr="003B386D">
        <w:rPr>
          <w:rFonts w:ascii="Briolin" w:hAnsi="Briolin"/>
          <w:b/>
          <w:color w:val="1F497D"/>
          <w:sz w:val="36"/>
          <w:szCs w:val="36"/>
        </w:rPr>
        <w:t xml:space="preserve">                                              РАБОЧАЯ ПРОГРАММА</w:t>
      </w: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Briolin" w:hAnsi="Briolin"/>
          <w:b/>
          <w:bCs/>
          <w:color w:val="1F497D"/>
          <w:sz w:val="40"/>
          <w:szCs w:val="24"/>
        </w:rPr>
      </w:pP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/>
          <w:bCs/>
          <w:color w:val="1F497D"/>
          <w:sz w:val="28"/>
          <w:szCs w:val="28"/>
        </w:rPr>
      </w:pPr>
      <w:r w:rsidRPr="003B386D">
        <w:rPr>
          <w:rFonts w:ascii="Times New Roman" w:hAnsi="Times New Roman"/>
          <w:b/>
          <w:bCs/>
          <w:color w:val="1F497D"/>
          <w:sz w:val="28"/>
          <w:szCs w:val="28"/>
        </w:rPr>
        <w:t>по окружающему миру (ч</w:t>
      </w:r>
      <w:r>
        <w:rPr>
          <w:rFonts w:ascii="Times New Roman" w:hAnsi="Times New Roman"/>
          <w:b/>
          <w:bCs/>
          <w:color w:val="1F497D"/>
          <w:sz w:val="28"/>
          <w:szCs w:val="28"/>
        </w:rPr>
        <w:t>еловек, природа, общество) для 4</w:t>
      </w:r>
      <w:r w:rsidRPr="003B386D">
        <w:rPr>
          <w:rFonts w:ascii="Times New Roman" w:hAnsi="Times New Roman"/>
          <w:b/>
          <w:bCs/>
          <w:color w:val="1F497D"/>
          <w:sz w:val="28"/>
          <w:szCs w:val="28"/>
        </w:rPr>
        <w:t xml:space="preserve"> класса</w:t>
      </w: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/>
          <w:bCs/>
          <w:color w:val="1F497D"/>
          <w:sz w:val="28"/>
          <w:szCs w:val="28"/>
        </w:rPr>
      </w:pP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Cs/>
          <w:color w:val="1F497D"/>
          <w:sz w:val="28"/>
          <w:szCs w:val="28"/>
        </w:rPr>
      </w:pPr>
      <w:r w:rsidRPr="003B386D">
        <w:rPr>
          <w:rFonts w:ascii="Times New Roman" w:hAnsi="Times New Roman"/>
          <w:b/>
          <w:bCs/>
          <w:color w:val="1F497D"/>
          <w:sz w:val="28"/>
          <w:szCs w:val="28"/>
        </w:rPr>
        <w:t xml:space="preserve">учителя первой категории </w:t>
      </w:r>
      <w:proofErr w:type="spellStart"/>
      <w:r w:rsidRPr="003B386D">
        <w:rPr>
          <w:rFonts w:ascii="Times New Roman" w:hAnsi="Times New Roman"/>
          <w:bCs/>
          <w:color w:val="1F497D"/>
          <w:sz w:val="28"/>
          <w:szCs w:val="28"/>
        </w:rPr>
        <w:t>Яруллиной</w:t>
      </w:r>
      <w:proofErr w:type="spellEnd"/>
      <w:r w:rsidRPr="003B386D">
        <w:rPr>
          <w:rFonts w:ascii="Times New Roman" w:hAnsi="Times New Roman"/>
          <w:bCs/>
          <w:color w:val="1F497D"/>
          <w:sz w:val="28"/>
          <w:szCs w:val="28"/>
        </w:rPr>
        <w:t xml:space="preserve"> Эльзы  </w:t>
      </w:r>
      <w:proofErr w:type="spellStart"/>
      <w:r w:rsidRPr="003B386D">
        <w:rPr>
          <w:rFonts w:ascii="Times New Roman" w:hAnsi="Times New Roman"/>
          <w:bCs/>
          <w:color w:val="1F497D"/>
          <w:sz w:val="28"/>
          <w:szCs w:val="28"/>
        </w:rPr>
        <w:t>Габдулхаковны</w:t>
      </w:r>
      <w:proofErr w:type="spellEnd"/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/>
          <w:bCs/>
          <w:color w:val="1F497D"/>
          <w:sz w:val="28"/>
          <w:szCs w:val="28"/>
        </w:rPr>
      </w:pP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Cs/>
          <w:color w:val="1F497D"/>
          <w:sz w:val="28"/>
          <w:szCs w:val="28"/>
        </w:rPr>
      </w:pPr>
      <w:r w:rsidRPr="003B386D">
        <w:rPr>
          <w:rFonts w:ascii="Times New Roman" w:hAnsi="Times New Roman"/>
          <w:bCs/>
          <w:color w:val="1F497D"/>
          <w:sz w:val="28"/>
          <w:szCs w:val="28"/>
        </w:rPr>
        <w:t xml:space="preserve">МБОУ « </w:t>
      </w:r>
      <w:proofErr w:type="spellStart"/>
      <w:r w:rsidRPr="003B386D">
        <w:rPr>
          <w:rFonts w:ascii="Times New Roman" w:hAnsi="Times New Roman"/>
          <w:bCs/>
          <w:color w:val="1F497D"/>
          <w:sz w:val="28"/>
          <w:szCs w:val="28"/>
        </w:rPr>
        <w:t>Стародрожжановская</w:t>
      </w:r>
      <w:proofErr w:type="spellEnd"/>
      <w:r w:rsidRPr="003B386D">
        <w:rPr>
          <w:rFonts w:ascii="Times New Roman" w:hAnsi="Times New Roman"/>
          <w:bCs/>
          <w:color w:val="1F497D"/>
          <w:sz w:val="28"/>
          <w:szCs w:val="28"/>
        </w:rPr>
        <w:t xml:space="preserve"> средняя общеобразовательная школа №1»</w:t>
      </w: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Cs/>
          <w:color w:val="1F497D"/>
          <w:sz w:val="28"/>
          <w:szCs w:val="28"/>
        </w:rPr>
      </w:pPr>
      <w:proofErr w:type="spellStart"/>
      <w:r w:rsidRPr="003B386D">
        <w:rPr>
          <w:rFonts w:ascii="Times New Roman" w:hAnsi="Times New Roman"/>
          <w:bCs/>
          <w:color w:val="1F497D"/>
          <w:sz w:val="28"/>
          <w:szCs w:val="28"/>
        </w:rPr>
        <w:t>Дрожжановского</w:t>
      </w:r>
      <w:proofErr w:type="spellEnd"/>
      <w:r w:rsidRPr="003B386D">
        <w:rPr>
          <w:rFonts w:ascii="Times New Roman" w:hAnsi="Times New Roman"/>
          <w:bCs/>
          <w:color w:val="1F497D"/>
          <w:sz w:val="28"/>
          <w:szCs w:val="28"/>
        </w:rPr>
        <w:t xml:space="preserve"> муниципального района</w:t>
      </w:r>
    </w:p>
    <w:p w:rsidR="00D7710A" w:rsidRPr="003B386D" w:rsidRDefault="00D7710A" w:rsidP="00D7710A">
      <w:pPr>
        <w:spacing w:after="0" w:line="240" w:lineRule="auto"/>
        <w:ind w:left="-120"/>
        <w:jc w:val="center"/>
        <w:rPr>
          <w:rFonts w:ascii="Times New Roman" w:hAnsi="Times New Roman"/>
          <w:bCs/>
          <w:color w:val="1F497D"/>
          <w:sz w:val="28"/>
          <w:szCs w:val="28"/>
        </w:rPr>
      </w:pPr>
      <w:r w:rsidRPr="003B386D">
        <w:rPr>
          <w:rFonts w:ascii="Times New Roman" w:hAnsi="Times New Roman"/>
          <w:bCs/>
          <w:color w:val="1F497D"/>
          <w:sz w:val="28"/>
          <w:szCs w:val="28"/>
        </w:rPr>
        <w:t>Республики Татарстан</w:t>
      </w:r>
    </w:p>
    <w:p w:rsidR="00D7710A" w:rsidRPr="003B386D" w:rsidRDefault="00D7710A" w:rsidP="00D7710A">
      <w:pPr>
        <w:tabs>
          <w:tab w:val="left" w:pos="9288"/>
        </w:tabs>
        <w:spacing w:after="0" w:line="240" w:lineRule="auto"/>
        <w:ind w:left="-120"/>
        <w:jc w:val="center"/>
        <w:rPr>
          <w:rFonts w:ascii="Times New Roman" w:hAnsi="Times New Roman"/>
          <w:b/>
          <w:color w:val="1F497D"/>
          <w:sz w:val="28"/>
          <w:szCs w:val="28"/>
        </w:rPr>
      </w:pPr>
    </w:p>
    <w:p w:rsidR="00D7710A" w:rsidRPr="003B386D" w:rsidRDefault="00D7710A" w:rsidP="00D7710A">
      <w:pPr>
        <w:spacing w:after="0" w:line="240" w:lineRule="auto"/>
        <w:rPr>
          <w:rFonts w:ascii="Times New Roman" w:hAnsi="Times New Roman"/>
          <w:b/>
          <w:color w:val="1F497D"/>
          <w:sz w:val="26"/>
          <w:szCs w:val="26"/>
        </w:rPr>
      </w:pPr>
    </w:p>
    <w:p w:rsidR="00D7710A" w:rsidRPr="003B386D" w:rsidRDefault="00D7710A" w:rsidP="00D7710A">
      <w:pPr>
        <w:spacing w:after="0" w:line="240" w:lineRule="auto"/>
        <w:jc w:val="right"/>
        <w:rPr>
          <w:rFonts w:ascii="Times New Roman" w:hAnsi="Times New Roman"/>
          <w:b/>
          <w:color w:val="1F497D"/>
          <w:sz w:val="26"/>
          <w:szCs w:val="26"/>
        </w:rPr>
      </w:pPr>
      <w:r w:rsidRPr="003B386D">
        <w:rPr>
          <w:rFonts w:ascii="Times New Roman" w:hAnsi="Times New Roman"/>
          <w:b/>
          <w:color w:val="1F497D"/>
          <w:sz w:val="26"/>
          <w:szCs w:val="26"/>
        </w:rPr>
        <w:t>Рассмотрено  на заседании</w:t>
      </w:r>
    </w:p>
    <w:p w:rsidR="00D7710A" w:rsidRPr="003B386D" w:rsidRDefault="00D7710A" w:rsidP="00D7710A">
      <w:pPr>
        <w:spacing w:after="0" w:line="240" w:lineRule="auto"/>
        <w:jc w:val="center"/>
        <w:rPr>
          <w:rFonts w:ascii="Times New Roman" w:hAnsi="Times New Roman"/>
          <w:b/>
          <w:color w:val="1F497D"/>
          <w:sz w:val="26"/>
          <w:szCs w:val="26"/>
        </w:rPr>
      </w:pP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педагогического совета</w:t>
      </w:r>
    </w:p>
    <w:p w:rsidR="00D7710A" w:rsidRPr="003B386D" w:rsidRDefault="00D7710A" w:rsidP="00D7710A">
      <w:pPr>
        <w:spacing w:after="0" w:line="240" w:lineRule="auto"/>
        <w:jc w:val="center"/>
        <w:rPr>
          <w:rFonts w:ascii="Times New Roman" w:hAnsi="Times New Roman"/>
          <w:b/>
          <w:color w:val="1F497D"/>
          <w:sz w:val="26"/>
          <w:szCs w:val="26"/>
        </w:rPr>
      </w:pP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proofErr w:type="gramStart"/>
      <w:r w:rsidRPr="003B386D">
        <w:rPr>
          <w:rFonts w:ascii="Times New Roman" w:hAnsi="Times New Roman"/>
          <w:b/>
          <w:color w:val="1F497D"/>
          <w:sz w:val="26"/>
          <w:szCs w:val="26"/>
        </w:rPr>
        <w:t>протокол  №</w:t>
      </w:r>
      <w:proofErr w:type="gramEnd"/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</w:t>
      </w:r>
      <w:r w:rsidR="00682DB0">
        <w:rPr>
          <w:rFonts w:ascii="Times New Roman" w:hAnsi="Times New Roman"/>
          <w:b/>
          <w:color w:val="1F497D"/>
          <w:sz w:val="26"/>
          <w:szCs w:val="26"/>
          <w:lang w:val="tt-RU"/>
        </w:rPr>
        <w:t>1</w:t>
      </w: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  от</w:t>
      </w:r>
    </w:p>
    <w:p w:rsidR="00D7710A" w:rsidRPr="003B386D" w:rsidRDefault="00D7710A" w:rsidP="00D7710A">
      <w:pPr>
        <w:spacing w:after="0" w:line="480" w:lineRule="auto"/>
        <w:jc w:val="center"/>
        <w:rPr>
          <w:rFonts w:ascii="Times New Roman" w:hAnsi="Times New Roman"/>
          <w:b/>
          <w:color w:val="1F497D"/>
          <w:sz w:val="26"/>
          <w:szCs w:val="26"/>
        </w:rPr>
      </w:pP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  <w:r w:rsidR="00682DB0">
        <w:rPr>
          <w:rFonts w:ascii="Times New Roman" w:hAnsi="Times New Roman"/>
          <w:b/>
          <w:color w:val="1F497D"/>
          <w:sz w:val="26"/>
          <w:szCs w:val="26"/>
        </w:rPr>
        <w:t xml:space="preserve">            «   2</w:t>
      </w:r>
      <w:r w:rsidR="00682DB0">
        <w:rPr>
          <w:rFonts w:ascii="Times New Roman" w:hAnsi="Times New Roman"/>
          <w:b/>
          <w:color w:val="1F497D"/>
          <w:sz w:val="26"/>
          <w:szCs w:val="26"/>
          <w:lang w:val="tt-RU"/>
        </w:rPr>
        <w:t>8</w:t>
      </w:r>
      <w:r>
        <w:rPr>
          <w:rFonts w:ascii="Times New Roman" w:hAnsi="Times New Roman"/>
          <w:b/>
          <w:color w:val="1F497D"/>
          <w:sz w:val="26"/>
          <w:szCs w:val="26"/>
        </w:rPr>
        <w:t xml:space="preserve"> »  августа 2015</w:t>
      </w: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г.</w:t>
      </w:r>
    </w:p>
    <w:p w:rsidR="00D7710A" w:rsidRPr="003B386D" w:rsidRDefault="00D7710A" w:rsidP="00D7710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3B386D">
        <w:rPr>
          <w:rFonts w:ascii="Times New Roman" w:hAnsi="Times New Roman"/>
          <w:b/>
          <w:color w:val="1F497D"/>
          <w:sz w:val="26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color w:val="1F497D"/>
          <w:sz w:val="26"/>
          <w:szCs w:val="26"/>
        </w:rPr>
        <w:t xml:space="preserve">         2015-2016</w:t>
      </w:r>
      <w:r w:rsidRPr="003B386D">
        <w:rPr>
          <w:rFonts w:ascii="Times New Roman" w:hAnsi="Times New Roman"/>
          <w:b/>
          <w:color w:val="1F497D"/>
          <w:sz w:val="26"/>
          <w:szCs w:val="26"/>
        </w:rPr>
        <w:t>учебный год</w:t>
      </w:r>
    </w:p>
    <w:p w:rsidR="00D7710A" w:rsidRPr="003B386D" w:rsidRDefault="00D7710A" w:rsidP="00D7710A">
      <w:pPr>
        <w:spacing w:after="0" w:line="480" w:lineRule="auto"/>
        <w:rPr>
          <w:rFonts w:ascii="Times New Roman" w:hAnsi="Times New Roman"/>
          <w:b/>
          <w:bCs/>
          <w:color w:val="1F497D"/>
          <w:sz w:val="26"/>
          <w:szCs w:val="26"/>
        </w:rPr>
      </w:pPr>
    </w:p>
    <w:p w:rsidR="00D7710A" w:rsidRPr="00570B00" w:rsidRDefault="00D7710A" w:rsidP="00D7710A">
      <w:pPr>
        <w:spacing w:line="480" w:lineRule="auto"/>
        <w:rPr>
          <w:rStyle w:val="a8"/>
          <w:bCs w:val="0"/>
          <w:sz w:val="24"/>
          <w:szCs w:val="24"/>
        </w:rPr>
      </w:pPr>
      <w:proofErr w:type="spellStart"/>
      <w:r w:rsidRPr="00570B00">
        <w:rPr>
          <w:rStyle w:val="a8"/>
          <w:sz w:val="24"/>
          <w:szCs w:val="24"/>
        </w:rPr>
        <w:t>Учебно</w:t>
      </w:r>
      <w:proofErr w:type="spellEnd"/>
      <w:r w:rsidRPr="00570B00">
        <w:rPr>
          <w:rStyle w:val="a8"/>
          <w:sz w:val="24"/>
          <w:szCs w:val="24"/>
        </w:rPr>
        <w:t xml:space="preserve"> – тематическое  планирование 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proofErr w:type="spellStart"/>
      <w:proofErr w:type="gramStart"/>
      <w:r w:rsidRPr="00570B00">
        <w:rPr>
          <w:rStyle w:val="a8"/>
          <w:sz w:val="24"/>
          <w:szCs w:val="24"/>
        </w:rPr>
        <w:t>по</w:t>
      </w:r>
      <w:proofErr w:type="gramEnd"/>
      <w:r w:rsidRPr="00570B00">
        <w:rPr>
          <w:rStyle w:val="a8"/>
          <w:sz w:val="24"/>
          <w:szCs w:val="24"/>
        </w:rPr>
        <w:t>__окружающему</w:t>
      </w:r>
      <w:proofErr w:type="spellEnd"/>
      <w:r w:rsidRPr="00570B00">
        <w:rPr>
          <w:rStyle w:val="a8"/>
          <w:sz w:val="24"/>
          <w:szCs w:val="24"/>
        </w:rPr>
        <w:t xml:space="preserve"> миру(</w:t>
      </w:r>
      <w:proofErr w:type="spellStart"/>
      <w:r w:rsidRPr="00570B00">
        <w:rPr>
          <w:rStyle w:val="a8"/>
          <w:sz w:val="24"/>
          <w:szCs w:val="24"/>
        </w:rPr>
        <w:t>человек,природа,общество</w:t>
      </w:r>
      <w:proofErr w:type="spellEnd"/>
      <w:r w:rsidRPr="00570B00">
        <w:rPr>
          <w:rStyle w:val="a8"/>
          <w:sz w:val="24"/>
          <w:szCs w:val="24"/>
        </w:rPr>
        <w:t>)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Класс__4б___</w:t>
      </w:r>
    </w:p>
    <w:p w:rsidR="00D7710A" w:rsidRPr="00570B00" w:rsidRDefault="00D7710A" w:rsidP="00D7710A">
      <w:pPr>
        <w:rPr>
          <w:rStyle w:val="a8"/>
          <w:sz w:val="24"/>
          <w:szCs w:val="24"/>
          <w:u w:val="single"/>
        </w:rPr>
      </w:pPr>
      <w:r w:rsidRPr="00570B00">
        <w:rPr>
          <w:rStyle w:val="a8"/>
          <w:sz w:val="24"/>
          <w:szCs w:val="24"/>
        </w:rPr>
        <w:t>Учител</w:t>
      </w:r>
      <w:r>
        <w:rPr>
          <w:rStyle w:val="a8"/>
          <w:sz w:val="24"/>
          <w:szCs w:val="24"/>
        </w:rPr>
        <w:t xml:space="preserve">ь    __ </w:t>
      </w:r>
      <w:proofErr w:type="spellStart"/>
      <w:r>
        <w:rPr>
          <w:rStyle w:val="a8"/>
          <w:sz w:val="24"/>
          <w:szCs w:val="24"/>
        </w:rPr>
        <w:t>Яруллина</w:t>
      </w:r>
      <w:proofErr w:type="spellEnd"/>
      <w:r>
        <w:rPr>
          <w:rStyle w:val="a8"/>
          <w:sz w:val="24"/>
          <w:szCs w:val="24"/>
        </w:rPr>
        <w:t xml:space="preserve"> Эльза </w:t>
      </w:r>
      <w:proofErr w:type="spellStart"/>
      <w:r>
        <w:rPr>
          <w:rStyle w:val="a8"/>
          <w:sz w:val="24"/>
          <w:szCs w:val="24"/>
        </w:rPr>
        <w:t>Габдулхаковна</w:t>
      </w:r>
      <w:proofErr w:type="spellEnd"/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Количество часов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Всего_68  часов</w:t>
      </w:r>
      <w:r w:rsidRPr="00570B00">
        <w:rPr>
          <w:rStyle w:val="a8"/>
          <w:sz w:val="24"/>
          <w:szCs w:val="24"/>
          <w:lang w:val="tt-RU"/>
        </w:rPr>
        <w:t xml:space="preserve"> +2часа экскурсии</w:t>
      </w:r>
      <w:r w:rsidRPr="00570B00">
        <w:rPr>
          <w:rStyle w:val="a8"/>
          <w:sz w:val="24"/>
          <w:szCs w:val="24"/>
        </w:rPr>
        <w:t>; в неделю_2_часа.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Плановых контрольных уроков_  2_____,</w:t>
      </w:r>
    </w:p>
    <w:p w:rsidR="00D7710A" w:rsidRPr="00570B00" w:rsidRDefault="00D7710A" w:rsidP="00D7710A">
      <w:pPr>
        <w:spacing w:line="360" w:lineRule="auto"/>
        <w:jc w:val="both"/>
        <w:outlineLvl w:val="0"/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Административных контрольных уроков_  -___1___ч.</w:t>
      </w:r>
    </w:p>
    <w:p w:rsidR="00D7710A" w:rsidRPr="00570B00" w:rsidRDefault="00D7710A" w:rsidP="00D7710A">
      <w:pPr>
        <w:spacing w:line="360" w:lineRule="auto"/>
        <w:jc w:val="both"/>
        <w:outlineLvl w:val="0"/>
        <w:rPr>
          <w:rFonts w:eastAsia="Calibri"/>
          <w:color w:val="000000"/>
          <w:sz w:val="24"/>
          <w:szCs w:val="24"/>
        </w:rPr>
      </w:pPr>
      <w:r w:rsidRPr="00570B00">
        <w:rPr>
          <w:rStyle w:val="a8"/>
          <w:sz w:val="24"/>
          <w:szCs w:val="24"/>
        </w:rPr>
        <w:t xml:space="preserve"> </w:t>
      </w:r>
      <w:r w:rsidRPr="00570B00">
        <w:rPr>
          <w:color w:val="000000"/>
          <w:sz w:val="24"/>
          <w:szCs w:val="24"/>
        </w:rPr>
        <w:t xml:space="preserve">Планирование составлено на основе базисного и </w:t>
      </w:r>
      <w:r w:rsidR="00AA2DDA">
        <w:rPr>
          <w:color w:val="000000"/>
          <w:sz w:val="24"/>
          <w:szCs w:val="24"/>
        </w:rPr>
        <w:t>примерных учебных планов на 2015-16</w:t>
      </w:r>
      <w:r w:rsidRPr="00570B00">
        <w:rPr>
          <w:color w:val="000000"/>
          <w:sz w:val="24"/>
          <w:szCs w:val="24"/>
        </w:rPr>
        <w:t xml:space="preserve"> учебный год для образовательных учреждений Республики Татарстан</w:t>
      </w:r>
      <w:bookmarkStart w:id="0" w:name="_GoBack"/>
      <w:bookmarkEnd w:id="0"/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Учебник:</w:t>
      </w:r>
      <w:r w:rsidR="00AE6814">
        <w:rPr>
          <w:rStyle w:val="a8"/>
          <w:sz w:val="24"/>
          <w:szCs w:val="24"/>
          <w:lang w:val="tt-RU"/>
        </w:rPr>
        <w:t xml:space="preserve"> </w:t>
      </w:r>
      <w:r w:rsidRPr="00570B00">
        <w:rPr>
          <w:rStyle w:val="a8"/>
          <w:sz w:val="24"/>
          <w:szCs w:val="24"/>
        </w:rPr>
        <w:t>Окружающий мир 4класс</w:t>
      </w:r>
      <w:r w:rsidR="00AE6814">
        <w:rPr>
          <w:rStyle w:val="a8"/>
          <w:sz w:val="24"/>
          <w:szCs w:val="24"/>
          <w:lang w:val="tt-RU"/>
        </w:rPr>
        <w:t>-</w:t>
      </w:r>
      <w:r w:rsidRPr="00570B00">
        <w:rPr>
          <w:rStyle w:val="a8"/>
          <w:sz w:val="24"/>
          <w:szCs w:val="24"/>
        </w:rPr>
        <w:t>Н. Ф. Виноградова, М. :«</w:t>
      </w:r>
      <w:proofErr w:type="spellStart"/>
      <w:r w:rsidRPr="00570B00">
        <w:rPr>
          <w:rStyle w:val="a8"/>
          <w:sz w:val="24"/>
          <w:szCs w:val="24"/>
        </w:rPr>
        <w:t>Вентана</w:t>
      </w:r>
      <w:proofErr w:type="spellEnd"/>
      <w:r w:rsidRPr="00570B00">
        <w:rPr>
          <w:rStyle w:val="a8"/>
          <w:sz w:val="24"/>
          <w:szCs w:val="24"/>
        </w:rPr>
        <w:t>-Граф»   2013г. __________________________________________________________________________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 xml:space="preserve">                                   </w:t>
      </w:r>
      <w:proofErr w:type="spellStart"/>
      <w:proofErr w:type="gramStart"/>
      <w:r w:rsidRPr="00570B00">
        <w:rPr>
          <w:rStyle w:val="a8"/>
          <w:sz w:val="24"/>
          <w:szCs w:val="24"/>
        </w:rPr>
        <w:t>название,автор</w:t>
      </w:r>
      <w:proofErr w:type="gramEnd"/>
      <w:r w:rsidRPr="00570B00">
        <w:rPr>
          <w:rStyle w:val="a8"/>
          <w:sz w:val="24"/>
          <w:szCs w:val="24"/>
        </w:rPr>
        <w:t>,издательство,год</w:t>
      </w:r>
      <w:proofErr w:type="spellEnd"/>
      <w:r w:rsidRPr="00570B00">
        <w:rPr>
          <w:rStyle w:val="a8"/>
          <w:sz w:val="24"/>
          <w:szCs w:val="24"/>
        </w:rPr>
        <w:t xml:space="preserve"> издания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>Дополнительная</w:t>
      </w:r>
      <w:r w:rsidR="00682DB0">
        <w:rPr>
          <w:rStyle w:val="a8"/>
          <w:sz w:val="24"/>
          <w:szCs w:val="24"/>
        </w:rPr>
        <w:t xml:space="preserve"> литература:  </w:t>
      </w:r>
      <w:r w:rsidR="00682DB0">
        <w:rPr>
          <w:rStyle w:val="a8"/>
          <w:sz w:val="24"/>
          <w:szCs w:val="24"/>
          <w:lang w:val="tt-RU"/>
        </w:rPr>
        <w:t>Поурочные планы по учебнику Н.Ф.Виноградовой, автор-составител</w:t>
      </w:r>
      <w:r w:rsidR="00682DB0">
        <w:rPr>
          <w:rStyle w:val="a8"/>
          <w:sz w:val="24"/>
          <w:szCs w:val="24"/>
        </w:rPr>
        <w:t>ь  Т.С.Гулуева.-Волгоград:Учитель,2009</w:t>
      </w:r>
      <w:r w:rsidRPr="00570B00">
        <w:rPr>
          <w:rStyle w:val="a8"/>
          <w:sz w:val="24"/>
          <w:szCs w:val="24"/>
        </w:rPr>
        <w:t>__________</w:t>
      </w:r>
      <w:r w:rsidR="00682DB0">
        <w:rPr>
          <w:rStyle w:val="a8"/>
          <w:sz w:val="24"/>
          <w:szCs w:val="24"/>
        </w:rPr>
        <w:t>_____________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  <w:r w:rsidRPr="00570B00">
        <w:rPr>
          <w:rStyle w:val="a8"/>
          <w:sz w:val="24"/>
          <w:szCs w:val="24"/>
        </w:rPr>
        <w:t xml:space="preserve">                                   </w:t>
      </w:r>
      <w:proofErr w:type="spellStart"/>
      <w:proofErr w:type="gramStart"/>
      <w:r w:rsidRPr="00570B00">
        <w:rPr>
          <w:rStyle w:val="a8"/>
          <w:sz w:val="24"/>
          <w:szCs w:val="24"/>
        </w:rPr>
        <w:t>название,автор</w:t>
      </w:r>
      <w:proofErr w:type="gramEnd"/>
      <w:r w:rsidRPr="00570B00">
        <w:rPr>
          <w:rStyle w:val="a8"/>
          <w:sz w:val="24"/>
          <w:szCs w:val="24"/>
        </w:rPr>
        <w:t>,издательство,год</w:t>
      </w:r>
      <w:proofErr w:type="spellEnd"/>
      <w:r w:rsidRPr="00570B00">
        <w:rPr>
          <w:rStyle w:val="a8"/>
          <w:sz w:val="24"/>
          <w:szCs w:val="24"/>
        </w:rPr>
        <w:t xml:space="preserve"> издания</w:t>
      </w:r>
    </w:p>
    <w:p w:rsidR="00D7710A" w:rsidRPr="00570B00" w:rsidRDefault="00D7710A" w:rsidP="00D7710A">
      <w:pPr>
        <w:rPr>
          <w:rStyle w:val="a8"/>
          <w:sz w:val="24"/>
          <w:szCs w:val="24"/>
        </w:rPr>
      </w:pPr>
    </w:p>
    <w:p w:rsidR="00D7710A" w:rsidRPr="00570B00" w:rsidRDefault="00D7710A" w:rsidP="00D7710A">
      <w:pPr>
        <w:ind w:firstLine="708"/>
        <w:jc w:val="center"/>
        <w:rPr>
          <w:i/>
          <w:sz w:val="24"/>
          <w:szCs w:val="24"/>
        </w:rPr>
      </w:pPr>
    </w:p>
    <w:p w:rsidR="00D7710A" w:rsidRPr="00570B00" w:rsidRDefault="00D7710A" w:rsidP="00D7710A">
      <w:pPr>
        <w:ind w:firstLine="708"/>
        <w:jc w:val="center"/>
        <w:rPr>
          <w:i/>
          <w:sz w:val="24"/>
          <w:szCs w:val="24"/>
          <w:lang w:val="tt-RU"/>
        </w:rPr>
      </w:pPr>
    </w:p>
    <w:p w:rsidR="00D7710A" w:rsidRDefault="00D7710A" w:rsidP="007E19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eastAsia="ru-RU"/>
        </w:rPr>
      </w:pPr>
    </w:p>
    <w:p w:rsidR="007E1972" w:rsidRPr="00EF219E" w:rsidRDefault="007E1972" w:rsidP="007E19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EF219E">
        <w:rPr>
          <w:rFonts w:ascii="Times New Roman" w:eastAsia="Calibri" w:hAnsi="Times New Roman" w:cs="Times New Roman"/>
          <w:b/>
          <w:color w:val="000000"/>
          <w:lang w:eastAsia="ru-RU"/>
        </w:rPr>
        <w:t xml:space="preserve">Окружающий мир. </w:t>
      </w:r>
    </w:p>
    <w:p w:rsidR="001B0496" w:rsidRPr="00EF219E" w:rsidRDefault="001B0496" w:rsidP="007E19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eastAsia="ru-RU"/>
        </w:rPr>
      </w:pPr>
    </w:p>
    <w:p w:rsidR="007E1972" w:rsidRPr="00EF219E" w:rsidRDefault="007E1972" w:rsidP="009D6A4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F219E">
        <w:rPr>
          <w:rFonts w:ascii="Times New Roman" w:eastAsia="Calibri" w:hAnsi="Times New Roman" w:cs="Times New Roman"/>
          <w:b/>
        </w:rPr>
        <w:t>Пояснительная записка</w:t>
      </w:r>
    </w:p>
    <w:p w:rsidR="007D3CEF" w:rsidRPr="00EF219E" w:rsidRDefault="007D3CEF" w:rsidP="009D6A45">
      <w:pPr>
        <w:spacing w:after="0"/>
        <w:ind w:left="284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AA2DDA">
        <w:rPr>
          <w:rFonts w:ascii="Times New Roman" w:eastAsia="Times New Roman" w:hAnsi="Times New Roman" w:cs="Times New Roman"/>
          <w:lang w:eastAsia="ru-RU"/>
        </w:rPr>
        <w:t xml:space="preserve"> Данную   </w:t>
      </w:r>
      <w:proofErr w:type="spellStart"/>
      <w:proofErr w:type="gramStart"/>
      <w:r w:rsidR="00AA2DDA">
        <w:rPr>
          <w:rFonts w:ascii="Times New Roman" w:eastAsia="Times New Roman" w:hAnsi="Times New Roman" w:cs="Times New Roman"/>
          <w:lang w:eastAsia="ru-RU"/>
        </w:rPr>
        <w:t>рабоую</w:t>
      </w:r>
      <w:r w:rsidRPr="00EF219E">
        <w:rPr>
          <w:rFonts w:ascii="Times New Roman" w:eastAsia="Times New Roman" w:hAnsi="Times New Roman" w:cs="Times New Roman"/>
          <w:lang w:eastAsia="ru-RU"/>
        </w:rPr>
        <w:t>я</w:t>
      </w:r>
      <w:proofErr w:type="spellEnd"/>
      <w:r w:rsidRPr="00EF219E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AA2DDA">
        <w:rPr>
          <w:rFonts w:ascii="Times New Roman" w:eastAsia="Times New Roman" w:hAnsi="Times New Roman" w:cs="Times New Roman"/>
          <w:lang w:eastAsia="ru-RU"/>
        </w:rPr>
        <w:t>программу</w:t>
      </w:r>
      <w:proofErr w:type="gramEnd"/>
      <w:r w:rsidR="00AA2DD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по окружающ</w:t>
      </w:r>
      <w:r w:rsidR="00AA2DDA">
        <w:rPr>
          <w:rFonts w:ascii="Times New Roman" w:eastAsia="Times New Roman" w:hAnsi="Times New Roman" w:cs="Times New Roman"/>
          <w:lang w:eastAsia="ru-RU"/>
        </w:rPr>
        <w:t>ему миру для 4 класса разработал</w:t>
      </w:r>
      <w:r w:rsidRPr="00EF219E">
        <w:rPr>
          <w:rFonts w:ascii="Times New Roman" w:eastAsia="Times New Roman" w:hAnsi="Times New Roman" w:cs="Times New Roman"/>
          <w:lang w:eastAsia="ru-RU"/>
        </w:rPr>
        <w:t>а на основе нормативно - правовых документов:</w:t>
      </w:r>
    </w:p>
    <w:p w:rsidR="007D3CEF" w:rsidRPr="00EF219E" w:rsidRDefault="007D3CEF" w:rsidP="009D6A45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EF219E">
        <w:rPr>
          <w:rFonts w:ascii="Times New Roman" w:eastAsia="Times New Roman" w:hAnsi="Times New Roman" w:cs="Times New Roman"/>
          <w:shd w:val="clear" w:color="auto" w:fill="FFFFFF"/>
          <w:lang w:eastAsia="ru-RU"/>
        </w:rPr>
        <w:t>Федерального закона  от 29.12.2012 года № 273-ФЗ «Об образовании в Российской Федерации»;</w:t>
      </w:r>
    </w:p>
    <w:p w:rsidR="009D6A45" w:rsidRDefault="007D3CEF" w:rsidP="009D6A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- Федерального   государственного образовательного стандарта начального общего   </w:t>
      </w:r>
      <w:proofErr w:type="gramStart"/>
      <w:r w:rsidRPr="00EF219E">
        <w:rPr>
          <w:rFonts w:ascii="Times New Roman" w:eastAsia="Times New Roman" w:hAnsi="Times New Roman" w:cs="Times New Roman"/>
          <w:lang w:eastAsia="ru-RU"/>
        </w:rPr>
        <w:t>образования ,</w:t>
      </w:r>
      <w:proofErr w:type="gramEnd"/>
      <w:r w:rsidRPr="00EF219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D3CEF" w:rsidRPr="00EF219E" w:rsidRDefault="007D3CEF" w:rsidP="009D6A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2009 г;</w:t>
      </w:r>
    </w:p>
    <w:p w:rsidR="009D6A45" w:rsidRDefault="009D6A45" w:rsidP="00AA2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:rsidR="007D3CEF" w:rsidRPr="00EF219E" w:rsidRDefault="009D6A45" w:rsidP="00AA2DDA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D3CEF" w:rsidRPr="00EF219E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gramStart"/>
      <w:r w:rsidR="007D3CEF" w:rsidRPr="00EF219E">
        <w:rPr>
          <w:rFonts w:ascii="Times New Roman" w:eastAsia="Times New Roman" w:hAnsi="Times New Roman" w:cs="Times New Roman"/>
          <w:lang w:eastAsia="ru-RU"/>
        </w:rPr>
        <w:t>авторской  программы</w:t>
      </w:r>
      <w:proofErr w:type="gramEnd"/>
      <w:r w:rsidR="007D3CEF" w:rsidRPr="00EF219E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D3CEF" w:rsidRPr="00EF219E">
        <w:rPr>
          <w:rFonts w:ascii="Times New Roman" w:eastAsia="Times New Roman" w:hAnsi="Times New Roman" w:cs="Times New Roman"/>
        </w:rPr>
        <w:t xml:space="preserve">курса «Окружающий мир» под </w:t>
      </w:r>
      <w:r w:rsidR="007D3CEF" w:rsidRPr="009D6A45">
        <w:rPr>
          <w:rFonts w:ascii="Times New Roman" w:eastAsia="Times New Roman" w:hAnsi="Times New Roman" w:cs="Times New Roman"/>
        </w:rPr>
        <w:t>редакцией     Н.Ф.Виноградовой</w:t>
      </w:r>
      <w:r w:rsidR="007D3CEF" w:rsidRPr="009D6A45">
        <w:rPr>
          <w:rFonts w:ascii="Times New Roman" w:eastAsia="Times New Roman" w:hAnsi="Times New Roman" w:cs="Times New Roman"/>
          <w:bCs/>
        </w:rPr>
        <w:t xml:space="preserve">, </w:t>
      </w:r>
      <w:r w:rsidR="007D3CEF" w:rsidRPr="009D6A4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</w:t>
      </w:r>
      <w:r w:rsidR="007D3CEF" w:rsidRPr="009D6A45">
        <w:rPr>
          <w:rFonts w:ascii="Times New Roman" w:eastAsia="Times New Roman" w:hAnsi="Times New Roman" w:cs="Times New Roman"/>
          <w:lang w:eastAsia="ru-RU"/>
        </w:rPr>
        <w:t>рекомендованной Министерством образован</w:t>
      </w:r>
      <w:r w:rsidRPr="009D6A45">
        <w:rPr>
          <w:rFonts w:ascii="Times New Roman" w:eastAsia="Times New Roman" w:hAnsi="Times New Roman" w:cs="Times New Roman"/>
          <w:lang w:eastAsia="ru-RU"/>
        </w:rPr>
        <w:t>ия и науки Российской Федерации, соответствующей требованиям Федерального компонента государственного стандарта начального образования и учебнику</w:t>
      </w:r>
      <w:r>
        <w:rPr>
          <w:rFonts w:ascii="Times New Roman" w:eastAsia="Times New Roman" w:hAnsi="Times New Roman" w:cs="Times New Roman"/>
          <w:lang w:eastAsia="ru-RU"/>
        </w:rPr>
        <w:t xml:space="preserve"> «Окружающий мир» 2ч. </w:t>
      </w:r>
      <w:r w:rsidRPr="009D6A45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Pr="009D6A45">
        <w:rPr>
          <w:rFonts w:ascii="Times New Roman" w:eastAsia="Times New Roman" w:hAnsi="Times New Roman" w:cs="Times New Roman"/>
          <w:lang w:eastAsia="ru-RU"/>
        </w:rPr>
        <w:t>Н.Ф.Виног</w:t>
      </w:r>
      <w:r w:rsidR="00AA2DDA">
        <w:rPr>
          <w:rFonts w:ascii="Times New Roman" w:eastAsia="Times New Roman" w:hAnsi="Times New Roman" w:cs="Times New Roman"/>
          <w:lang w:eastAsia="ru-RU"/>
        </w:rPr>
        <w:t>радовой</w:t>
      </w:r>
      <w:proofErr w:type="spellEnd"/>
      <w:proofErr w:type="gramStart"/>
      <w:r w:rsidR="00AA2DDA">
        <w:rPr>
          <w:rFonts w:ascii="Times New Roman" w:eastAsia="Times New Roman" w:hAnsi="Times New Roman" w:cs="Times New Roman"/>
          <w:lang w:eastAsia="ru-RU"/>
        </w:rPr>
        <w:t>,  «</w:t>
      </w:r>
      <w:proofErr w:type="spellStart"/>
      <w:proofErr w:type="gramEnd"/>
      <w:r w:rsidR="00AA2DDA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="00AA2DDA">
        <w:rPr>
          <w:rFonts w:ascii="Times New Roman" w:eastAsia="Times New Roman" w:hAnsi="Times New Roman" w:cs="Times New Roman"/>
          <w:lang w:eastAsia="ru-RU"/>
        </w:rPr>
        <w:t xml:space="preserve">-  Граф», 201 </w:t>
      </w:r>
      <w:r w:rsidRPr="009D6A45">
        <w:rPr>
          <w:rFonts w:ascii="Times New Roman" w:eastAsia="Times New Roman" w:hAnsi="Times New Roman" w:cs="Times New Roman"/>
          <w:lang w:eastAsia="ru-RU"/>
        </w:rPr>
        <w:t xml:space="preserve"> год,</w:t>
      </w:r>
    </w:p>
    <w:p w:rsidR="007D3CEF" w:rsidRPr="00EF219E" w:rsidRDefault="007D3CEF" w:rsidP="009D6A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</w:t>
      </w:r>
      <w:proofErr w:type="gramStart"/>
      <w:r w:rsidRPr="00EF219E">
        <w:rPr>
          <w:rFonts w:ascii="Times New Roman" w:eastAsia="Times New Roman" w:hAnsi="Times New Roman" w:cs="Times New Roman"/>
          <w:lang w:eastAsia="ru-RU"/>
        </w:rPr>
        <w:t xml:space="preserve">учреждениях,   </w:t>
      </w:r>
      <w:proofErr w:type="gramEnd"/>
      <w:r w:rsidRPr="00EF219E">
        <w:rPr>
          <w:rFonts w:ascii="Times New Roman" w:eastAsia="Times New Roman" w:hAnsi="Times New Roman" w:cs="Times New Roman"/>
          <w:lang w:eastAsia="ru-RU"/>
        </w:rPr>
        <w:t>реализующ</w:t>
      </w:r>
      <w:r w:rsidR="009D6A45">
        <w:rPr>
          <w:rFonts w:ascii="Times New Roman" w:eastAsia="Times New Roman" w:hAnsi="Times New Roman" w:cs="Times New Roman"/>
          <w:lang w:eastAsia="ru-RU"/>
        </w:rPr>
        <w:t>их программы общего образования (</w:t>
      </w:r>
      <w:r w:rsidR="009D6A45" w:rsidRPr="009D6A45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Российской Федерации от 31. 03. 2014 года № 253</w:t>
      </w:r>
      <w:r w:rsidR="009D6A45">
        <w:rPr>
          <w:rFonts w:ascii="Times New Roman" w:eastAsia="Times New Roman" w:hAnsi="Times New Roman" w:cs="Times New Roman"/>
          <w:lang w:eastAsia="ru-RU"/>
        </w:rPr>
        <w:t>)</w:t>
      </w:r>
    </w:p>
    <w:p w:rsidR="007D3CEF" w:rsidRPr="00EF219E" w:rsidRDefault="007D3CEF" w:rsidP="009D6A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:rsidR="00AA2DDA" w:rsidRPr="002F687F" w:rsidRDefault="00AA2DDA" w:rsidP="00AA2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/>
          <w:bCs/>
          <w:color w:val="333333"/>
          <w:lang w:eastAsia="ru-RU"/>
        </w:rPr>
        <w:t>(</w:t>
      </w:r>
      <w:r w:rsidRPr="002F687F">
        <w:rPr>
          <w:rFonts w:ascii="Times New Roman" w:eastAsia="Times New Roman" w:hAnsi="Times New Roman"/>
          <w:bCs/>
          <w:color w:val="333333"/>
          <w:lang w:eastAsia="ru-RU"/>
        </w:rPr>
        <w:t xml:space="preserve">Приказ </w:t>
      </w:r>
      <w:proofErr w:type="spellStart"/>
      <w:r w:rsidRPr="002F687F">
        <w:rPr>
          <w:rFonts w:ascii="Times New Roman" w:eastAsia="Times New Roman" w:hAnsi="Times New Roman"/>
          <w:bCs/>
          <w:color w:val="333333"/>
          <w:lang w:eastAsia="ru-RU"/>
        </w:rPr>
        <w:t>Минобрнауки</w:t>
      </w:r>
      <w:proofErr w:type="spellEnd"/>
      <w:r w:rsidRPr="002F687F">
        <w:rPr>
          <w:rFonts w:ascii="Times New Roman" w:eastAsia="Times New Roman" w:hAnsi="Times New Roman"/>
          <w:bCs/>
          <w:color w:val="333333"/>
          <w:lang w:eastAsia="ru-RU"/>
        </w:rPr>
        <w:t xml:space="preserve"> России № 576 от 8 июня 2015 г.)</w:t>
      </w:r>
    </w:p>
    <w:p w:rsidR="007D3CEF" w:rsidRPr="00EF219E" w:rsidRDefault="007D3CEF" w:rsidP="00DF2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u w:val="single"/>
        </w:rPr>
      </w:pPr>
    </w:p>
    <w:p w:rsidR="001871CC" w:rsidRDefault="001871CC" w:rsidP="009D6A45">
      <w:pPr>
        <w:pStyle w:val="a3"/>
        <w:spacing w:after="0"/>
        <w:jc w:val="center"/>
        <w:rPr>
          <w:rFonts w:ascii="Times New Roman" w:eastAsia="Calibri" w:hAnsi="Times New Roman" w:cs="Times New Roman"/>
          <w:b/>
        </w:rPr>
      </w:pPr>
      <w:r w:rsidRPr="00EF219E">
        <w:rPr>
          <w:rFonts w:ascii="Times New Roman" w:eastAsia="Calibri" w:hAnsi="Times New Roman" w:cs="Times New Roman"/>
          <w:b/>
        </w:rPr>
        <w:t>Общая характеристика предмета</w:t>
      </w:r>
    </w:p>
    <w:p w:rsidR="009D6A45" w:rsidRPr="00EF219E" w:rsidRDefault="009D6A45" w:rsidP="009D6A45">
      <w:pPr>
        <w:pStyle w:val="a3"/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E62B33" w:rsidRPr="00EF219E" w:rsidRDefault="00D0499A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color w:val="000000"/>
          <w:sz w:val="22"/>
          <w:szCs w:val="22"/>
        </w:rPr>
        <w:t xml:space="preserve"> «Окружающий мир» — предмет интегрированный. </w:t>
      </w:r>
      <w:r w:rsidR="00BD2D89" w:rsidRPr="00EF219E">
        <w:rPr>
          <w:rStyle w:val="c1"/>
          <w:color w:val="000000"/>
          <w:sz w:val="22"/>
          <w:szCs w:val="22"/>
        </w:rPr>
        <w:t xml:space="preserve">Суть интеграции заключается в знакомстве с различными явлениями окружающего мира, объединенными общими, присущими им закономерностям. Интегрированный характер курса обеспечивает синтез знаний, полученных при изучении других учебных предметов (изобразительного искусства, окружающего мира, русского языка и литературы, основ </w:t>
      </w:r>
      <w:r w:rsidR="00E62B33" w:rsidRPr="00EF219E">
        <w:rPr>
          <w:rStyle w:val="c1"/>
          <w:color w:val="000000"/>
          <w:sz w:val="22"/>
          <w:szCs w:val="22"/>
        </w:rPr>
        <w:t xml:space="preserve">безопасности жизнедеятельности), и позволяет реализовать их в интеллектуально-практической деятельности ученика.  </w:t>
      </w:r>
    </w:p>
    <w:p w:rsidR="00E62B33" w:rsidRPr="00EF219E" w:rsidRDefault="00E62B33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i/>
          <w:color w:val="000000"/>
          <w:sz w:val="22"/>
          <w:szCs w:val="22"/>
        </w:rPr>
        <w:t xml:space="preserve">Изобразительное искусство </w:t>
      </w:r>
      <w:r w:rsidRPr="00EF219E">
        <w:rPr>
          <w:rStyle w:val="c1"/>
          <w:color w:val="000000"/>
          <w:sz w:val="22"/>
          <w:szCs w:val="22"/>
        </w:rPr>
        <w:t>дает возможность использовать средства художественной выразительности  для расширения духовно-культурного пространства ребенка, для наполнения окружающего мира высокими образами искусства.</w:t>
      </w:r>
    </w:p>
    <w:p w:rsidR="00E62B33" w:rsidRPr="00EF219E" w:rsidRDefault="00E62B33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i/>
          <w:color w:val="000000"/>
          <w:sz w:val="22"/>
          <w:szCs w:val="22"/>
        </w:rPr>
        <w:t xml:space="preserve">Русский язык </w:t>
      </w:r>
      <w:r w:rsidRPr="00EF219E">
        <w:rPr>
          <w:rStyle w:val="c1"/>
          <w:color w:val="000000"/>
          <w:sz w:val="22"/>
          <w:szCs w:val="22"/>
        </w:rPr>
        <w:t xml:space="preserve">служит основой для развития устной речи: для использования важнейших видов речевой деятельности </w:t>
      </w:r>
      <w:r w:rsidR="00E329EC" w:rsidRPr="00EF219E">
        <w:rPr>
          <w:rStyle w:val="c1"/>
          <w:color w:val="000000"/>
          <w:sz w:val="22"/>
          <w:szCs w:val="22"/>
        </w:rPr>
        <w:t xml:space="preserve">и основных типов учебных текстов в процессе анализа заданий и обсуждения результатов деятельности (описание, повествование на заданную тему; построение логически связанных высказываний в рассуждениях, обоснованиях, формулировании выводов). </w:t>
      </w:r>
    </w:p>
    <w:p w:rsidR="00E329EC" w:rsidRDefault="00E329EC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i/>
          <w:color w:val="000000"/>
          <w:sz w:val="22"/>
          <w:szCs w:val="22"/>
        </w:rPr>
        <w:t xml:space="preserve">Литературное чтение </w:t>
      </w:r>
      <w:r w:rsidRPr="00EF219E">
        <w:rPr>
          <w:rStyle w:val="c1"/>
          <w:color w:val="000000"/>
          <w:sz w:val="22"/>
          <w:szCs w:val="22"/>
        </w:rPr>
        <w:t>создает условия для формирования целостного образа изучаемого предмета или явления.</w:t>
      </w:r>
    </w:p>
    <w:p w:rsidR="00396260" w:rsidRPr="00396260" w:rsidRDefault="00396260" w:rsidP="00396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программе объемно и логично представлен раздел «Основные правила поведения учащихся на улице и на дороге», знакомящий учащихся начальных классов с основами правил дорожного движения, поведением и действиям по сигналам светофора и регулировщика, порядком перехода улиц и дорог. </w:t>
      </w:r>
    </w:p>
    <w:p w:rsidR="00396260" w:rsidRDefault="00396260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</w:p>
    <w:p w:rsidR="00E329EC" w:rsidRDefault="00E329EC" w:rsidP="00396260">
      <w:pPr>
        <w:pStyle w:val="c10"/>
        <w:spacing w:before="0" w:beforeAutospacing="0" w:after="0" w:afterAutospacing="0" w:line="276" w:lineRule="auto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color w:val="000000"/>
          <w:sz w:val="22"/>
          <w:szCs w:val="22"/>
        </w:rPr>
        <w:lastRenderedPageBreak/>
        <w:t>Основы безопасности жизнедеятельности способствуют формированию личности гражданина, ответственно относящегося к личной безопасности, безопасности общества, государства и окружающей среды.</w:t>
      </w:r>
    </w:p>
    <w:p w:rsidR="00396260" w:rsidRPr="00396260" w:rsidRDefault="00396260" w:rsidP="00396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626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ОБЖ, представленный данной программой предназначен для ознакомления учащихся начальной школы с характерными опасностями в окружающем мире, вариантами действий и защиты учащихся.</w:t>
      </w:r>
    </w:p>
    <w:p w:rsidR="00396260" w:rsidRPr="00EF219E" w:rsidRDefault="00396260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</w:p>
    <w:p w:rsidR="00180875" w:rsidRPr="00EF219E" w:rsidRDefault="00180875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color w:val="000000"/>
          <w:sz w:val="22"/>
          <w:szCs w:val="22"/>
        </w:rPr>
        <w:t xml:space="preserve">В программе представлены следующие содержательные линии: </w:t>
      </w:r>
    </w:p>
    <w:p w:rsidR="00180875" w:rsidRDefault="00180875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  <w:r w:rsidRPr="00EF219E">
        <w:rPr>
          <w:rStyle w:val="c1"/>
          <w:color w:val="000000"/>
          <w:sz w:val="22"/>
          <w:szCs w:val="22"/>
        </w:rPr>
        <w:t>человек как биологическое существо;</w:t>
      </w:r>
      <w:r w:rsidR="009D6A45">
        <w:rPr>
          <w:rStyle w:val="c1"/>
          <w:color w:val="000000"/>
          <w:sz w:val="22"/>
          <w:szCs w:val="22"/>
        </w:rPr>
        <w:t xml:space="preserve"> </w:t>
      </w:r>
      <w:r w:rsidRPr="00EF219E">
        <w:rPr>
          <w:rStyle w:val="c1"/>
          <w:color w:val="000000"/>
          <w:sz w:val="22"/>
          <w:szCs w:val="22"/>
        </w:rPr>
        <w:t>человек и другие люди;</w:t>
      </w:r>
      <w:r w:rsidR="009D6A45">
        <w:rPr>
          <w:rStyle w:val="c1"/>
          <w:color w:val="000000"/>
          <w:sz w:val="22"/>
          <w:szCs w:val="22"/>
        </w:rPr>
        <w:t xml:space="preserve"> </w:t>
      </w:r>
      <w:r w:rsidRPr="00EF219E">
        <w:rPr>
          <w:rStyle w:val="c1"/>
          <w:color w:val="000000"/>
          <w:sz w:val="22"/>
          <w:szCs w:val="22"/>
        </w:rPr>
        <w:t>человек и мир природы;</w:t>
      </w:r>
      <w:r w:rsidR="009D6A45">
        <w:rPr>
          <w:rStyle w:val="c1"/>
          <w:color w:val="000000"/>
          <w:sz w:val="22"/>
          <w:szCs w:val="22"/>
        </w:rPr>
        <w:t xml:space="preserve"> </w:t>
      </w:r>
      <w:r w:rsidRPr="00EF219E">
        <w:rPr>
          <w:rStyle w:val="c1"/>
          <w:color w:val="000000"/>
          <w:sz w:val="22"/>
          <w:szCs w:val="22"/>
        </w:rPr>
        <w:t>человек и общество;</w:t>
      </w:r>
      <w:r w:rsidR="009D6A45">
        <w:rPr>
          <w:rStyle w:val="c1"/>
          <w:color w:val="000000"/>
          <w:sz w:val="22"/>
          <w:szCs w:val="22"/>
        </w:rPr>
        <w:t xml:space="preserve"> </w:t>
      </w:r>
      <w:r w:rsidRPr="00EF219E">
        <w:rPr>
          <w:rStyle w:val="c1"/>
          <w:color w:val="000000"/>
          <w:sz w:val="22"/>
          <w:szCs w:val="22"/>
        </w:rPr>
        <w:t>история родной страны.</w:t>
      </w:r>
    </w:p>
    <w:p w:rsidR="00396260" w:rsidRPr="00EF219E" w:rsidRDefault="00396260" w:rsidP="009D6A45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1"/>
          <w:color w:val="000000"/>
          <w:sz w:val="22"/>
          <w:szCs w:val="22"/>
        </w:rPr>
      </w:pPr>
    </w:p>
    <w:p w:rsidR="00180875" w:rsidRPr="00EF219E" w:rsidRDefault="00180875" w:rsidP="00C94EAE">
      <w:pPr>
        <w:pStyle w:val="c10"/>
        <w:spacing w:before="0" w:beforeAutospacing="0" w:after="0" w:afterAutospacing="0" w:line="276" w:lineRule="auto"/>
        <w:jc w:val="both"/>
        <w:rPr>
          <w:rStyle w:val="c1"/>
          <w:color w:val="000000"/>
          <w:sz w:val="22"/>
          <w:szCs w:val="22"/>
        </w:rPr>
      </w:pPr>
    </w:p>
    <w:p w:rsidR="00F2738C" w:rsidRPr="00EF219E" w:rsidRDefault="00BE77B7" w:rsidP="00DF2D3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F219E">
        <w:rPr>
          <w:color w:val="000000"/>
          <w:sz w:val="22"/>
          <w:szCs w:val="22"/>
        </w:rPr>
        <w:t xml:space="preserve">            Основные </w:t>
      </w:r>
      <w:r w:rsidRPr="00EF219E">
        <w:rPr>
          <w:b/>
          <w:color w:val="000000"/>
          <w:sz w:val="22"/>
          <w:szCs w:val="22"/>
          <w:u w:val="single"/>
        </w:rPr>
        <w:t>цели и задачи</w:t>
      </w:r>
      <w:r w:rsidRPr="00EF219E">
        <w:rPr>
          <w:color w:val="000000"/>
          <w:sz w:val="22"/>
          <w:szCs w:val="22"/>
        </w:rPr>
        <w:t xml:space="preserve"> обучения предмету «Окружающий мир» в начальной школе – представить в обобщенном виде культурный опыт человечества, систему его отношений с природой</w:t>
      </w:r>
      <w:r w:rsidR="00AB4378" w:rsidRPr="00EF219E">
        <w:rPr>
          <w:color w:val="000000"/>
          <w:sz w:val="22"/>
          <w:szCs w:val="22"/>
        </w:rPr>
        <w:t xml:space="preserve"> и обществом и на этой основе формировать у младшего школьника понимание общечеловеческих ценностей (экологически грамотные правила взаимодействия со средой обитания; нравственный портрет и духовное богатство человека современного общества; исторический аспект «складывания» общерусской культуры, развитие национальных традиций, взаимосвязь и взаимодействие культур народов России) и конкретный социальный опыт, умения применять правила взаимодействия во всех сферах окружающего мира.</w:t>
      </w:r>
      <w:r w:rsidR="006C72A9" w:rsidRPr="00EF219E">
        <w:rPr>
          <w:color w:val="000000"/>
          <w:sz w:val="22"/>
          <w:szCs w:val="22"/>
        </w:rPr>
        <w:br/>
      </w:r>
    </w:p>
    <w:p w:rsidR="00DF2D36" w:rsidRPr="00EF219E" w:rsidRDefault="00DF2D36" w:rsidP="00DF2D3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EF219E">
        <w:rPr>
          <w:rFonts w:ascii="Times New Roman" w:eastAsia="Calibri" w:hAnsi="Times New Roman" w:cs="Times New Roman"/>
          <w:b/>
          <w:lang w:eastAsia="ru-RU"/>
        </w:rPr>
        <w:t>Содержание учебного материала</w:t>
      </w:r>
    </w:p>
    <w:tbl>
      <w:tblPr>
        <w:tblStyle w:val="a5"/>
        <w:tblW w:w="15701" w:type="dxa"/>
        <w:tblLook w:val="04A0" w:firstRow="1" w:lastRow="0" w:firstColumn="1" w:lastColumn="0" w:noHBand="0" w:noVBand="1"/>
      </w:tblPr>
      <w:tblGrid>
        <w:gridCol w:w="15701"/>
      </w:tblGrid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Человек – живое существо (организм) (16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Человек – живой организм. Признаки живого организма. Органы и системы органов человека. Нервная система. Головной и спинной мозг. Кора больших полушарий (общие сведения). Роль нервной системы в организме. 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Опорно-двигательная система: скелет и мышцы (общие сведения). Ее значение в организме. Осанка. Развитие и укрепление опорно-двигательной системы. Движения и физкультура.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Пищеварительная система. Ее органы (общие сведения). Значение пищеварительной системы. Зубы, правила ухода за ними. Правильное питание как условие здоровья.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Дыхательная система. Ее органы (общие сведения). Значение дыхательной системы. Защита органов дыхания (от повреждений, простуды и др.)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Кровеносная система. Ее органы. Кровь, ее функции. Сердце – главный орган кровеносной системы (общие сведения). Предупреждение заболеваний сердца и кровеносных сосудов.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Органы выделения (общие сведения). Их роль в организме. Главный орган выделения – почки. Кожа, ее роль в организме. Защита кожи, правила ухода за ней. Закаливание.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Как человек воспринимает окружающий мир. Органы чувств, их значение в жизни человека. Эмоции: радость, смех, боль, плач, гнев. Зависимость благополучия и хорошего настроения людей от умения управлять своими эмоциями. Охрана органов чувств.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Внимание, память, речь, мышление. Условия их развития.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Характеризовать 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человека как живое существо, организм: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раскрывать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деятельности различных органов.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Объяснять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роль нервной системы в организме.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  <w:b/>
                <w:i/>
              </w:rPr>
              <w:t>Твое здоровье (12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Человек и его здоровье. Знание своего организма – условие здоровья и эмоционального благополучия. Режим дня школьника. Здоровый сон. Правильное питание. Закаливание.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lastRenderedPageBreak/>
              <w:t xml:space="preserve">       Вредные привычки.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ОБЖ: когда дом становится опасным. Улица и дорога. Опасности на дороге. Поведение во время грозы, при встрече с опасными животными.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</w:t>
            </w:r>
            <w:r w:rsidRPr="005F02DE">
              <w:rPr>
                <w:rFonts w:ascii="Times New Roman" w:eastAsia="Calibri" w:hAnsi="Times New Roman" w:cs="Times New Roman"/>
                <w:i/>
              </w:rPr>
              <w:t>Раскрывать</w:t>
            </w:r>
            <w:r w:rsidRPr="005F02DE">
              <w:rPr>
                <w:rFonts w:ascii="Times New Roman" w:eastAsia="Calibri" w:hAnsi="Times New Roman" w:cs="Times New Roman"/>
              </w:rPr>
              <w:t xml:space="preserve"> принципы здорового образа жизни.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</w:t>
            </w:r>
            <w:r w:rsidRPr="005F02DE">
              <w:rPr>
                <w:rFonts w:ascii="Times New Roman" w:eastAsia="Calibri" w:hAnsi="Times New Roman" w:cs="Times New Roman"/>
                <w:i/>
              </w:rPr>
              <w:t xml:space="preserve">Объяснять </w:t>
            </w:r>
            <w:r w:rsidRPr="005F02DE">
              <w:rPr>
                <w:rFonts w:ascii="Times New Roman" w:eastAsia="Calibri" w:hAnsi="Times New Roman" w:cs="Times New Roman"/>
              </w:rPr>
              <w:t>вред курения, наркотиков, алкоголя.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</w:t>
            </w:r>
            <w:r w:rsidRPr="005F02DE">
              <w:rPr>
                <w:rFonts w:ascii="Times New Roman" w:eastAsia="Calibri" w:hAnsi="Times New Roman" w:cs="Times New Roman"/>
                <w:i/>
              </w:rPr>
              <w:t xml:space="preserve">Различать </w:t>
            </w:r>
            <w:r w:rsidRPr="005F02DE">
              <w:rPr>
                <w:rFonts w:ascii="Times New Roman" w:eastAsia="Calibri" w:hAnsi="Times New Roman" w:cs="Times New Roman"/>
              </w:rPr>
              <w:t>ядовитые грибы и растения.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</w:t>
            </w:r>
            <w:r w:rsidRPr="005F02DE">
              <w:rPr>
                <w:rFonts w:ascii="Times New Roman" w:eastAsia="Calibri" w:hAnsi="Times New Roman" w:cs="Times New Roman"/>
                <w:i/>
              </w:rPr>
              <w:t>Конструировать</w:t>
            </w:r>
            <w:r w:rsidRPr="005F02DE">
              <w:rPr>
                <w:rFonts w:ascii="Times New Roman" w:eastAsia="Calibri" w:hAnsi="Times New Roman" w:cs="Times New Roman"/>
              </w:rPr>
              <w:t xml:space="preserve"> в учебных и игровых ситуациях правила безопасного поведения в среде обитания.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F02DE">
              <w:rPr>
                <w:rFonts w:ascii="Times New Roman" w:eastAsia="Calibri" w:hAnsi="Times New Roman" w:cs="Times New Roman"/>
                <w:b/>
              </w:rPr>
              <w:t>Практические работы: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Составление режима дня школьника для будней и выходных.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Подсчет пульса в спокойном состоянии и после физических нагрузок.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Оказание первой помощи при несчастных случаях (обработка ран, наложение повязок, компрессов и пр.)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  <w:b/>
                <w:i/>
              </w:rPr>
              <w:t>Человек – часть природы (2 часа)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Чем человек отличается от животных. Мышление и речь. Развитие человека от рождения до старости. Детство. Отрочество. Взрослость. Старость. Условия роста и развития ребенка: значение чистого воздуха, питания, общения с другими людьми и игровой деятельности ребенка. Уважительное отношение к старости и забота о престарелых и больных.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02DE">
              <w:rPr>
                <w:rFonts w:ascii="Times New Roman" w:eastAsia="Calibri" w:hAnsi="Times New Roman" w:cs="Times New Roman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Характеризовать 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человека как часть природы: выделять общее и отличное от организма животного.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Устанавливать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последовательность возрастных этапов развития человека.</w:t>
            </w:r>
          </w:p>
        </w:tc>
      </w:tr>
      <w:tr w:rsidR="005F02DE" w:rsidRPr="005F02DE" w:rsidTr="00D7710A">
        <w:trPr>
          <w:trHeight w:val="315"/>
        </w:trPr>
        <w:tc>
          <w:tcPr>
            <w:tcW w:w="15701" w:type="dxa"/>
          </w:tcPr>
          <w:p w:rsid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Характеризовать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роста и развития ребенка.</w:t>
            </w:r>
          </w:p>
          <w:p w:rsidR="00A17533" w:rsidRPr="005F02DE" w:rsidRDefault="00A17533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Человек среди людей (5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Доброта, справедливость, забота о больных и стариках – качества культурного человека. Правила культурного общения.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ОБЖ: почему надо избегать общения с незнакомыми людьми.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Различать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положительные и отрицательные качества человека.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Приводить житейские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примеры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проявления отзывчивости, доброты, справедливости и др.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Характеризовать правила безопасности при общении с чужими людьми.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Родная страна: от края до края (10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Природные зоны России: арктические пустыни, тундра, тайга, смешанные леса, степь, пустыня, влажные субтропики (растительный и животный мир, труд и быт людей).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Почвы России. Почва – среда обитания растений и животных. Плодородие почв. Охрана почв.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Рельеф России. Восточно-Европейская равнина, Западно-Сибирская равнина (особенности, положение на карте).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Как развивались и строились города. Особенности расположения древних городов. «Кремлевские города». Улицы, история и происхождение названий.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Россия и ее соседи. Япония, Китай, Финляндия, Дания (особенности географического положения, природы, труда и культуры народов).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Описывать картины природных зон, узнавать на рисунках (фото, схемах) особенности разных природных зон.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Моделировать схему строения почвы, характеризовать особенности разных почв.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Находить на карте равнины и горы России (своего края). Выделять особенности кремлевских городов, узнавать по рисункам (достопримечательностям).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Обобщать информацию о странах – соседях России, полученную из разных источников. Описывать особенности природы, культуры, труда и быта людей разных стран – соседей России.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Человек – творец культурных ценностей (12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Что такое культура. Ценности культуры. О чем рассказывают летописи. Первые школы на Руси. Первые печатные книги. Иван Федоров. Просвещение в России при Петре I, во второй половине XVIII века. Первые университеты в России. М.В.Ломоносов.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Искусство России в разные времена (исторические эпохи). Памятники архитектуры (зодчества) Древней Руси. Древнерусская икона. Андрей Рублев. Художественные ремесла в Древней Руси. Музыка Древней Руси. Древнерусский театр. 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Искусство России XVIII века. Памятники архитектуры. Творения В.И.Баженова</w:t>
            </w:r>
            <w:proofErr w:type="gram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. изобразительное</w:t>
            </w:r>
            <w:proofErr w:type="gram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искусство XVIII века. Возникновение публичных театров. 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Искусство России XIX века. «Золотой век» русской культуры. А.С.Пушкин – «солнце русской поэзии» (страницы жизни и творчества). Творчество поэтов, писателей, композиторов, художников (В.А.Жуковский, А.Н.Плещеев, Н.А.Некрасов,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В.И.Даль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А.А.Фет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Л.Н.Толстой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А.П.Чехов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М.И.Глинка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П.И.Чайковский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В.А.Тропинин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И.И.Левитан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и др.)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Искусство России XX века. Творчество архитекторов, художников, поэтов, писателей. Известные сооружения советского периода (Мавзолей, МГУ, Останкинская телебашня и др.)</w:t>
            </w:r>
            <w:proofErr w:type="gram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. произведения</w:t>
            </w:r>
            <w:proofErr w:type="gram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художников России (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А.А.Пластов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К.Ф.Юон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Ф.А.Малявин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К.Малевич</w:t>
            </w:r>
            <w:proofErr w:type="spell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и др.). Поэты XX века (М.И.Цветаева, С.А.Есенин, В.В.Маяковский, Б.Л.Пастернак, А.Т.Твардовский и др.)</w:t>
            </w:r>
            <w:proofErr w:type="gramStart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. детские</w:t>
            </w:r>
            <w:proofErr w:type="gramEnd"/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писатели и поэты (К.И.Чуковский, С.Я.Маршак и др.).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Ориентироваться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в понятии «культура», «наполнять» его характеристику конкретными предметами.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Составлять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рассказы-повествования об исторических событиях, связанных с развитием культуры Российского государства.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Называть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события в культурной жизни России и их даты (в разные исторические времена).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Называть 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имена выдающихся деятелей, писателей, композиторов разных исторических эпох.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Обобщать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информацию, полученную в разных информационных средствах. 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Человек – защитник своего Отечества (5 часов)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Борьба славян с половцами. Александр Невский и победа над шведскими и немецкими рыцарями. Монгольское иго и борьба русских людей за независимость Родины. Куликовская битва. Дмитрий Донской.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Отечественная война 1812 года. М.И.Кутузов.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Великая Отечественная война. Главные сражения советской армии с фашистами. Помощь тыла фронту.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Расширение кругозора школьников.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Литературные памятники Древней Руси. Новгородские берестяные грамоты. «Поучение» Владимира Мономаха. Первые книги по истории России. Борьба русского народа с польскими захватчиками в XVII веке. Минин и Пожарский. Иван Сусанин. Партизанская война 1812 года. Василиса Кожина. Отражение борьбы русского народа за свободу родины в произведениях изобразительного и музыкального искусства. Боги войны. Ордена и награды. Военные костюмы разных эпох.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Составлять рассказ-повествование об основных событиях, связанных с освободительными войнами Руси и России, называть их даты.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lang w:eastAsia="ru-RU"/>
              </w:rPr>
              <w:t>Экскурсии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В биологический (краеведческий), художественный музеи.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работы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>Работа с исторической картой (в соответствии с заданиями в учебнике и рабочей тетради).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Гражданин и государство (3 часа)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Россия – наша Родина. Русский язык – государственный язык России. Права и обязанности граждан России. Символы государства.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Универсальные учебные действия: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Характеризовать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права и обязанности гражданина России.</w:t>
            </w:r>
          </w:p>
        </w:tc>
      </w:tr>
      <w:tr w:rsidR="005F02DE" w:rsidRPr="005F02DE" w:rsidTr="00D7710A">
        <w:tc>
          <w:tcPr>
            <w:tcW w:w="15701" w:type="dxa"/>
          </w:tcPr>
          <w:p w:rsidR="005F02DE" w:rsidRPr="005F02DE" w:rsidRDefault="005F02DE" w:rsidP="000734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</w:t>
            </w:r>
            <w:r w:rsidRPr="005F02DE">
              <w:rPr>
                <w:rFonts w:ascii="Times New Roman" w:eastAsia="Times New Roman" w:hAnsi="Times New Roman" w:cs="Times New Roman"/>
                <w:i/>
                <w:lang w:eastAsia="ru-RU"/>
              </w:rPr>
              <w:t>Обобщать</w:t>
            </w:r>
            <w:r w:rsidRPr="005F02DE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информацию, полученную в разных информационных средствах.</w:t>
            </w:r>
          </w:p>
        </w:tc>
      </w:tr>
    </w:tbl>
    <w:p w:rsidR="005F02DE" w:rsidRDefault="005F02DE" w:rsidP="001B049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5F02DE" w:rsidRDefault="005F02DE" w:rsidP="001B049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B0496" w:rsidRPr="00EF219E" w:rsidRDefault="001B0496" w:rsidP="001B049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F219E">
        <w:rPr>
          <w:rFonts w:ascii="Times New Roman" w:eastAsia="Calibri" w:hAnsi="Times New Roman" w:cs="Times New Roman"/>
          <w:b/>
        </w:rPr>
        <w:t>Место предмета в базисном учебном плане</w:t>
      </w:r>
    </w:p>
    <w:p w:rsidR="001B0496" w:rsidRPr="00EF219E" w:rsidRDefault="001B0496" w:rsidP="001B0496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B0496" w:rsidRPr="00EF219E" w:rsidRDefault="001B0496" w:rsidP="001B0496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</w:rPr>
      </w:pPr>
      <w:r w:rsidRPr="00EF219E">
        <w:rPr>
          <w:rFonts w:ascii="Times New Roman" w:hAnsi="Times New Roman" w:cs="Times New Roman"/>
        </w:rPr>
        <w:t xml:space="preserve">Согласно примерной программе </w:t>
      </w:r>
      <w:r w:rsidRPr="00EF219E">
        <w:rPr>
          <w:rFonts w:ascii="Times New Roman" w:eastAsia="Times New Roman" w:hAnsi="Times New Roman" w:cs="Times New Roman"/>
        </w:rPr>
        <w:t>Н.Ф.Виноградовой</w:t>
      </w:r>
      <w:r w:rsidRPr="00EF219E">
        <w:rPr>
          <w:rFonts w:ascii="Times New Roman" w:eastAsia="Times New Roman" w:hAnsi="Times New Roman" w:cs="Times New Roman"/>
          <w:bCs/>
        </w:rPr>
        <w:t xml:space="preserve">, </w:t>
      </w:r>
      <w:r w:rsidRPr="00EF219E">
        <w:rPr>
          <w:rFonts w:ascii="Times New Roman" w:eastAsia="Times New Roman" w:hAnsi="Times New Roman" w:cs="Times New Roman"/>
        </w:rPr>
        <w:t xml:space="preserve"> 2014 год</w:t>
      </w:r>
      <w:r w:rsidRPr="00EF219E">
        <w:rPr>
          <w:rFonts w:ascii="Times New Roman" w:hAnsi="Times New Roman" w:cs="Times New Roman"/>
        </w:rPr>
        <w:t xml:space="preserve">  на изучение окружающего мира отводится 68 часов (2 часа в неделю, 34 учебн</w:t>
      </w:r>
      <w:r w:rsidR="00AA2DDA">
        <w:rPr>
          <w:rFonts w:ascii="Times New Roman" w:hAnsi="Times New Roman" w:cs="Times New Roman"/>
        </w:rPr>
        <w:t xml:space="preserve">ые недели).  По учебному плану </w:t>
      </w:r>
      <w:r w:rsidR="00AA2DDA" w:rsidRPr="002F687F">
        <w:rPr>
          <w:rFonts w:ascii="Times New Roman" w:hAnsi="Times New Roman"/>
          <w:color w:val="1F497D"/>
        </w:rPr>
        <w:t xml:space="preserve">МБОУ </w:t>
      </w:r>
      <w:proofErr w:type="gramStart"/>
      <w:r w:rsidR="00AA2DDA" w:rsidRPr="002F687F">
        <w:rPr>
          <w:rFonts w:ascii="Times New Roman" w:hAnsi="Times New Roman"/>
          <w:color w:val="1F497D"/>
        </w:rPr>
        <w:t xml:space="preserve">« </w:t>
      </w:r>
      <w:proofErr w:type="spellStart"/>
      <w:r w:rsidR="00AA2DDA" w:rsidRPr="002F687F">
        <w:rPr>
          <w:rFonts w:ascii="Times New Roman" w:hAnsi="Times New Roman"/>
          <w:color w:val="1F497D"/>
        </w:rPr>
        <w:t>Стародрожжановская</w:t>
      </w:r>
      <w:proofErr w:type="spellEnd"/>
      <w:proofErr w:type="gramEnd"/>
      <w:r w:rsidR="00AA2DDA" w:rsidRPr="002F687F">
        <w:rPr>
          <w:rFonts w:ascii="Times New Roman" w:hAnsi="Times New Roman"/>
          <w:color w:val="1F497D"/>
        </w:rPr>
        <w:t xml:space="preserve">  средняя общеобразовательная</w:t>
      </w:r>
      <w:r w:rsidR="00AA2DDA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AA2DDA" w:rsidRPr="002F687F">
        <w:rPr>
          <w:rFonts w:ascii="Times New Roman" w:hAnsi="Times New Roman"/>
          <w:color w:val="1F497D"/>
        </w:rPr>
        <w:t xml:space="preserve">школа №1» </w:t>
      </w:r>
      <w:proofErr w:type="spellStart"/>
      <w:r w:rsidR="00AA2DDA" w:rsidRPr="002F687F">
        <w:rPr>
          <w:rFonts w:ascii="Times New Roman" w:hAnsi="Times New Roman"/>
          <w:color w:val="1F497D"/>
        </w:rPr>
        <w:t>Дрожжановского</w:t>
      </w:r>
      <w:proofErr w:type="spellEnd"/>
      <w:r w:rsidR="00AA2DDA" w:rsidRPr="002F687F">
        <w:rPr>
          <w:rFonts w:ascii="Times New Roman" w:hAnsi="Times New Roman"/>
          <w:color w:val="1F497D"/>
        </w:rPr>
        <w:t xml:space="preserve"> муниципального района</w:t>
      </w:r>
      <w:r w:rsidR="00AA2DDA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AA2DDA" w:rsidRPr="002F687F">
        <w:rPr>
          <w:rFonts w:ascii="Times New Roman" w:hAnsi="Times New Roman"/>
          <w:color w:val="1F497D"/>
        </w:rPr>
        <w:t>Республики Татарстан</w:t>
      </w:r>
      <w:r w:rsidR="00AA2DDA">
        <w:rPr>
          <w:rFonts w:ascii="Times New Roman" w:hAnsi="Times New Roman" w:cs="Times New Roman"/>
        </w:rPr>
        <w:t xml:space="preserve">  </w:t>
      </w:r>
      <w:r w:rsidRPr="00EF219E">
        <w:rPr>
          <w:rFonts w:ascii="Times New Roman" w:hAnsi="Times New Roman" w:cs="Times New Roman"/>
        </w:rPr>
        <w:t xml:space="preserve"> отводится   68ч (2 ч в неделю, 34 учебные недели).</w:t>
      </w:r>
    </w:p>
    <w:p w:rsidR="001B0496" w:rsidRPr="00EF219E" w:rsidRDefault="001B0496" w:rsidP="001B0496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</w:rPr>
      </w:pPr>
    </w:p>
    <w:p w:rsidR="001B0496" w:rsidRPr="00EF219E" w:rsidRDefault="001B0496" w:rsidP="005F02DE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EF219E">
        <w:rPr>
          <w:rFonts w:ascii="Times New Roman" w:eastAsia="Calibri" w:hAnsi="Times New Roman" w:cs="Times New Roman"/>
          <w:b/>
        </w:rPr>
        <w:t>Учебный материал распределён по разделам:</w:t>
      </w:r>
    </w:p>
    <w:tbl>
      <w:tblPr>
        <w:tblpPr w:leftFromText="180" w:rightFromText="180" w:vertAnchor="text" w:horzAnchor="margin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7096"/>
        <w:gridCol w:w="6977"/>
      </w:tblGrid>
      <w:tr w:rsidR="001B0496" w:rsidRPr="00EF219E" w:rsidTr="00D7710A">
        <w:tc>
          <w:tcPr>
            <w:tcW w:w="919" w:type="dxa"/>
          </w:tcPr>
          <w:p w:rsidR="001B0496" w:rsidRPr="00EF219E" w:rsidRDefault="001B0496" w:rsidP="005F02D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7096" w:type="dxa"/>
          </w:tcPr>
          <w:p w:rsidR="001B0496" w:rsidRPr="00EF219E" w:rsidRDefault="001B0496" w:rsidP="005F02D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Раздел</w:t>
            </w:r>
          </w:p>
        </w:tc>
        <w:tc>
          <w:tcPr>
            <w:tcW w:w="6977" w:type="dxa"/>
          </w:tcPr>
          <w:p w:rsidR="001B0496" w:rsidRPr="00EF219E" w:rsidRDefault="001B0496" w:rsidP="005F02D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1B0496" w:rsidRPr="00EF219E" w:rsidTr="00D7710A">
        <w:trPr>
          <w:trHeight w:val="465"/>
        </w:trPr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Человек – живое существо (организм)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16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Твое здоровье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12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Человек – часть природы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2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Человек среди людей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5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Родная страна: от края до края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10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Человек – творец культурных ценностей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12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Человек – защитник своего Отечества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5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Гражданин и государство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3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F219E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7096" w:type="dxa"/>
          </w:tcPr>
          <w:p w:rsidR="001B0496" w:rsidRPr="00EF219E" w:rsidRDefault="001B0496" w:rsidP="00470CB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F219E">
              <w:rPr>
                <w:rFonts w:ascii="Times New Roman" w:hAnsi="Times New Roman" w:cs="Times New Roman"/>
                <w:i/>
              </w:rPr>
              <w:t>Проверь себя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F219E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1B0496" w:rsidRPr="00EF219E" w:rsidTr="00D7710A">
        <w:tc>
          <w:tcPr>
            <w:tcW w:w="919" w:type="dxa"/>
          </w:tcPr>
          <w:p w:rsidR="001B0496" w:rsidRPr="00EF219E" w:rsidRDefault="001B0496" w:rsidP="00470CB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6" w:type="dxa"/>
            <w:vAlign w:val="center"/>
          </w:tcPr>
          <w:p w:rsidR="001B0496" w:rsidRPr="00EF219E" w:rsidRDefault="001B0496" w:rsidP="00470CB3">
            <w:pPr>
              <w:jc w:val="right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6977" w:type="dxa"/>
            <w:vAlign w:val="center"/>
          </w:tcPr>
          <w:p w:rsidR="001B0496" w:rsidRPr="00EF219E" w:rsidRDefault="001B0496" w:rsidP="00470CB3">
            <w:pPr>
              <w:jc w:val="center"/>
              <w:rPr>
                <w:rFonts w:ascii="Times New Roman" w:hAnsi="Times New Roman" w:cs="Times New Roman"/>
              </w:rPr>
            </w:pPr>
            <w:r w:rsidRPr="00EF219E">
              <w:rPr>
                <w:rFonts w:ascii="Times New Roman" w:hAnsi="Times New Roman" w:cs="Times New Roman"/>
              </w:rPr>
              <w:t>68 часов</w:t>
            </w:r>
          </w:p>
        </w:tc>
      </w:tr>
    </w:tbl>
    <w:p w:rsidR="001B0496" w:rsidRPr="00EF219E" w:rsidRDefault="001B0496" w:rsidP="001B0496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</w:rPr>
      </w:pPr>
    </w:p>
    <w:p w:rsidR="001B0496" w:rsidRPr="00EF219E" w:rsidRDefault="00E3703D" w:rsidP="001B0496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ru-RU"/>
        </w:rPr>
      </w:pPr>
      <w:r w:rsidRPr="00EF219E">
        <w:rPr>
          <w:rFonts w:ascii="Times New Roman" w:eastAsia="Calibri" w:hAnsi="Times New Roman" w:cs="Times New Roman"/>
          <w:b/>
          <w:u w:val="single"/>
          <w:lang w:eastAsia="ru-RU"/>
        </w:rPr>
        <w:t>Промежуточная аттестация осуществляется в форме итоговой тестовой работы.</w:t>
      </w:r>
    </w:p>
    <w:p w:rsidR="00DF2D36" w:rsidRPr="00EF219E" w:rsidRDefault="00DF2D36" w:rsidP="005F02DE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:rsidR="00C76994" w:rsidRPr="00EF219E" w:rsidRDefault="00C76994" w:rsidP="00C7699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F219E">
        <w:rPr>
          <w:rFonts w:ascii="Times New Roman" w:eastAsia="Calibri" w:hAnsi="Times New Roman" w:cs="Times New Roman"/>
          <w:b/>
        </w:rPr>
        <w:t>Результаты освоения учебной дисциплины «Окружающий мир»</w:t>
      </w:r>
    </w:p>
    <w:p w:rsidR="00C76994" w:rsidRPr="00EF219E" w:rsidRDefault="00C76994" w:rsidP="00C7699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219E">
        <w:rPr>
          <w:rFonts w:ascii="Times New Roman" w:eastAsia="Calibri" w:hAnsi="Times New Roman" w:cs="Times New Roman"/>
        </w:rPr>
        <w:t xml:space="preserve">Содержание курса окружающий мир  обеспечивает реализацию личностных, </w:t>
      </w:r>
      <w:proofErr w:type="spellStart"/>
      <w:r w:rsidRPr="00EF219E">
        <w:rPr>
          <w:rFonts w:ascii="Times New Roman" w:eastAsia="Calibri" w:hAnsi="Times New Roman" w:cs="Times New Roman"/>
        </w:rPr>
        <w:t>метапредметных</w:t>
      </w:r>
      <w:proofErr w:type="spellEnd"/>
      <w:r w:rsidRPr="00EF219E">
        <w:rPr>
          <w:rFonts w:ascii="Times New Roman" w:eastAsia="Calibri" w:hAnsi="Times New Roman" w:cs="Times New Roman"/>
        </w:rPr>
        <w:t xml:space="preserve"> и предметных результатов.</w:t>
      </w:r>
    </w:p>
    <w:p w:rsidR="00C76994" w:rsidRPr="00EF219E" w:rsidRDefault="00C76994" w:rsidP="00C7699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EF219E">
        <w:rPr>
          <w:rFonts w:ascii="Times New Roman" w:eastAsia="Times New Roman" w:hAnsi="Times New Roman" w:cs="Times New Roman"/>
          <w:b/>
          <w:lang w:eastAsia="ru-RU"/>
        </w:rPr>
        <w:t>Личностные результаты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представлены двумя группами целей.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i/>
          <w:lang w:eastAsia="ru-RU"/>
        </w:rPr>
        <w:lastRenderedPageBreak/>
        <w:t xml:space="preserve">         Первая группа целей</w:t>
      </w:r>
      <w:r w:rsidRPr="00EF219E">
        <w:rPr>
          <w:rFonts w:ascii="Times New Roman" w:eastAsia="Times New Roman" w:hAnsi="Times New Roman" w:cs="Times New Roman"/>
          <w:lang w:eastAsia="ru-RU"/>
        </w:rPr>
        <w:t>: освоение ребенком нового статуса как ученика и школьника.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готовность и способность к саморазвитию и самообучению.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достаточно высокий уровень учебной мотивации, самоконтроля и самооценки.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личностные качества, позволяющие успешно осуществлять учебную деятельность.</w:t>
      </w:r>
    </w:p>
    <w:p w:rsidR="00A17533" w:rsidRPr="00B7678A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личностные качества, позволяющие успешно осуществлять взаимодействие с участниками учебной деятельности.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EF219E">
        <w:rPr>
          <w:rFonts w:ascii="Times New Roman" w:eastAsia="Times New Roman" w:hAnsi="Times New Roman" w:cs="Times New Roman"/>
          <w:i/>
          <w:lang w:eastAsia="ru-RU"/>
        </w:rPr>
        <w:t>Вторая группа целей: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формирование социальной позиции школьника, его ценностного взгляда на окружающий мир: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основ российской гражданской идентичности;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 xml:space="preserve"> формирование понимания особой роли многонациональной России в объединении народов;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понимания особой роли многонациональной России современном мире;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понимания особой роли многонациональной России в развитии общемировой культуры;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понимание особой роли России в мировой истории;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чувства гордости за национальные достижения;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уважительного отношения к своей стране;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уважительного отношения к истории страны;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любви к родному краю;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любви к своей семье;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гуманного отношения к людям;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воспитание толерантности к людям, независимо от возраста, национальности, вероисповедания;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понимание роли человека в обществе;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принятие норм нравственного поведения в природе;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принятие нравственного поведения в обществе;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принятие норм правильного взаимодействия со взрослыми и сверстниками;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основ экологической культуры;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понимание ценности любой жизни;</w:t>
      </w:r>
    </w:p>
    <w:p w:rsidR="00C76994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освоение правил индивидуальной безопасной жизни с учетом изменений среды обитания.</w:t>
      </w:r>
    </w:p>
    <w:p w:rsidR="00B7678A" w:rsidRPr="00EF219E" w:rsidRDefault="00B7678A" w:rsidP="00B7678A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76994" w:rsidRPr="00EF219E" w:rsidRDefault="00C76994" w:rsidP="00C7699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Среди </w:t>
      </w:r>
      <w:proofErr w:type="spellStart"/>
      <w:r w:rsidRPr="00EF219E">
        <w:rPr>
          <w:rFonts w:ascii="Times New Roman" w:eastAsia="Times New Roman" w:hAnsi="Times New Roman" w:cs="Times New Roman"/>
          <w:b/>
          <w:lang w:eastAsia="ru-RU"/>
        </w:rPr>
        <w:t>метапредметных</w:t>
      </w:r>
      <w:proofErr w:type="spellEnd"/>
      <w:r w:rsidRPr="00EF219E">
        <w:rPr>
          <w:rFonts w:ascii="Times New Roman" w:eastAsia="Times New Roman" w:hAnsi="Times New Roman" w:cs="Times New Roman"/>
          <w:b/>
          <w:lang w:eastAsia="ru-RU"/>
        </w:rPr>
        <w:t xml:space="preserve"> результатов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особое место занимают познавательные, регулятивные и коммуникативные действия: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--</w:t>
      </w:r>
      <w:r w:rsidR="00C76994" w:rsidRPr="00EF219E">
        <w:rPr>
          <w:rFonts w:ascii="Times New Roman" w:eastAsia="Times New Roman" w:hAnsi="Times New Roman" w:cs="Times New Roman"/>
          <w:i/>
          <w:lang w:eastAsia="ru-RU"/>
        </w:rPr>
        <w:t>познавательные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i/>
          <w:lang w:eastAsia="ru-RU"/>
        </w:rPr>
        <w:t>регулятивные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 xml:space="preserve">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i/>
          <w:lang w:eastAsia="ru-RU"/>
        </w:rPr>
        <w:t>коммуникативные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 xml:space="preserve"> как способности в связной,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C76994" w:rsidRDefault="00C76994" w:rsidP="00C76994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Особое место среди </w:t>
      </w:r>
      <w:proofErr w:type="spellStart"/>
      <w:r w:rsidRPr="00EF219E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EF219E">
        <w:rPr>
          <w:rFonts w:ascii="Times New Roman" w:eastAsia="Times New Roman" w:hAnsi="Times New Roman" w:cs="Times New Roman"/>
          <w:lang w:eastAsia="ru-RU"/>
        </w:rPr>
        <w:t xml:space="preserve"> универсальных действий занимают способы получения, анализа и обработки информации (обобщение, классификация, </w:t>
      </w:r>
      <w:proofErr w:type="spellStart"/>
      <w:r w:rsidRPr="00EF219E">
        <w:rPr>
          <w:rFonts w:ascii="Times New Roman" w:eastAsia="Times New Roman" w:hAnsi="Times New Roman" w:cs="Times New Roman"/>
          <w:lang w:eastAsia="ru-RU"/>
        </w:rPr>
        <w:t>сериация</w:t>
      </w:r>
      <w:proofErr w:type="spellEnd"/>
      <w:r w:rsidRPr="00EF219E">
        <w:rPr>
          <w:rFonts w:ascii="Times New Roman" w:eastAsia="Times New Roman" w:hAnsi="Times New Roman" w:cs="Times New Roman"/>
          <w:lang w:eastAsia="ru-RU"/>
        </w:rPr>
        <w:t>, чтение), методы представления полученной информации (моделирование, конструирование, рассуждение, описание и др.).</w:t>
      </w:r>
    </w:p>
    <w:p w:rsidR="00B7678A" w:rsidRPr="00EF219E" w:rsidRDefault="00B7678A" w:rsidP="00C76994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76994" w:rsidRPr="00EF219E" w:rsidRDefault="00C76994" w:rsidP="00C76994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Предметные результаты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обучения нацелены на решение образовательных задач: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осознание целостности окружающего мира;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расширение знаний о разных сторонах и объектах окружающего мира;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обнаружение и установление элементарных связей и зависимостей в природе;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обнаружение и установление элементарных связей и зависимостей в обществе;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овладение наиболее существенными методами изучения окружающего мира (наблюдение);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овладение наиболее существенными методами изучения окружающего мира (опыт);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овладение наиболее существенными методами изучения окружающего мира (эксперимент);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овладение наиболее существенными методами изучения окружающего мира (измерение);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использование полученных знаний в продуктивной и преобразующей деятельности;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расширение кругозора и культурного опыта школьника;</w:t>
      </w:r>
    </w:p>
    <w:p w:rsidR="00C76994" w:rsidRPr="00EF219E" w:rsidRDefault="00E441D6" w:rsidP="00E441D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C76994" w:rsidRPr="00EF219E">
        <w:rPr>
          <w:rFonts w:ascii="Times New Roman" w:eastAsia="Times New Roman" w:hAnsi="Times New Roman" w:cs="Times New Roman"/>
          <w:lang w:eastAsia="ru-RU"/>
        </w:rPr>
        <w:t>формирование умения воспринимать мир не только рационально, но и образно.</w:t>
      </w:r>
    </w:p>
    <w:p w:rsidR="00C76994" w:rsidRPr="00EF219E" w:rsidRDefault="00C76994" w:rsidP="00C7699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C76994" w:rsidRPr="00EF219E" w:rsidRDefault="00C76994" w:rsidP="00C7699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76994" w:rsidRPr="00EF219E" w:rsidRDefault="00C76994" w:rsidP="00C76994">
      <w:pPr>
        <w:shd w:val="clear" w:color="auto" w:fill="FFFFFF"/>
        <w:spacing w:after="0" w:line="240" w:lineRule="auto"/>
        <w:ind w:right="77"/>
        <w:rPr>
          <w:rFonts w:ascii="Times New Roman" w:eastAsia="Calibri" w:hAnsi="Times New Roman" w:cs="Times New Roman"/>
          <w:b/>
          <w:lang w:eastAsia="ru-RU"/>
        </w:rPr>
      </w:pPr>
      <w:r w:rsidRPr="00EF219E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Основные требования к знаниям, умениям и </w:t>
      </w:r>
      <w:proofErr w:type="gramStart"/>
      <w:r w:rsidRPr="00EF219E">
        <w:rPr>
          <w:rFonts w:ascii="Times New Roman" w:eastAsia="Calibri" w:hAnsi="Times New Roman" w:cs="Times New Roman"/>
          <w:b/>
          <w:bCs/>
          <w:iCs/>
          <w:lang w:eastAsia="ru-RU"/>
        </w:rPr>
        <w:t>навыкам  обучающихся</w:t>
      </w:r>
      <w:proofErr w:type="gramEnd"/>
      <w:r w:rsidRPr="00EF219E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 к концу 4 класса</w:t>
      </w:r>
    </w:p>
    <w:p w:rsidR="00C76994" w:rsidRPr="00EF219E" w:rsidRDefault="00C76994" w:rsidP="00C76994">
      <w:pPr>
        <w:spacing w:after="0" w:line="240" w:lineRule="auto"/>
        <w:rPr>
          <w:rFonts w:ascii="Times New Roman" w:eastAsia="Calibri" w:hAnsi="Times New Roman" w:cs="Times New Roman"/>
        </w:rPr>
      </w:pPr>
      <w:r w:rsidRPr="00EF219E">
        <w:rPr>
          <w:rFonts w:ascii="Times New Roman" w:eastAsia="Calibri" w:hAnsi="Times New Roman" w:cs="Times New Roman"/>
        </w:rPr>
        <w:t xml:space="preserve">                      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       К концу обучения в </w:t>
      </w: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четвертом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 классе учащиеся</w:t>
      </w:r>
      <w:r w:rsidRPr="00EF219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научатся</w:t>
      </w:r>
      <w:r w:rsidRPr="00EF219E">
        <w:rPr>
          <w:rFonts w:ascii="Times New Roman" w:eastAsia="Times New Roman" w:hAnsi="Times New Roman" w:cs="Times New Roman"/>
          <w:lang w:eastAsia="ru-RU"/>
        </w:rPr>
        <w:t>: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выявлять признаки живого организма, характерные для человека;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моделировать в учебных и игровых ситуациях правила безопасного поведения в среде обитания;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устанавливать последовательность возрастных этапов развития человека, характеризовать условия роста и развития ребенка;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оценивать положительные и отрицательные качества человека; приводить примеры (жизненные и из художественной литературы) проявления доброты, честности, смелости и др.;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анализировать модели, изображающие Землю (глобус, план, карту); в соответствии с учебной задачей находить на географической и исторической карте объекты; оценивать масштаб, условные обозначения на карте, плане;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описывать характерные особенности природных зон России, особенности почв своей местности;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составлять рассказ-описание о странах – соседях России;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различать год, век, арабские и римские цифры, пользоваться терминами «историческое время», «эпоха», «столетие»;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соотносить события, персоналии с принадлежностью к конкретной исторической эпохе;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называть имена наиболее известных правителей разных исторических эпох (в рамках изученного), рассказывать об их вкладе в развитие общества и его культуры;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различать (называть) символы царской власти, символы современной России; называть имя президента современной России;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описывать основные события культурной жизни России (в разные исторические эпохи), называть их даты (в рамках изученного);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называть имена выдающихся деятелей, писателей, композиторов разных исторических эпох.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 xml:space="preserve">К концу обучения в </w:t>
      </w: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четвертом</w:t>
      </w:r>
      <w:r w:rsidRPr="00EF219E">
        <w:rPr>
          <w:rFonts w:ascii="Times New Roman" w:eastAsia="Times New Roman" w:hAnsi="Times New Roman" w:cs="Times New Roman"/>
          <w:lang w:eastAsia="ru-RU"/>
        </w:rPr>
        <w:t xml:space="preserve">  классе учащиеся</w:t>
      </w:r>
      <w:r w:rsidRPr="00EF219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могут</w:t>
      </w:r>
      <w:r w:rsidRPr="00EF219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EF219E">
        <w:rPr>
          <w:rFonts w:ascii="Times New Roman" w:eastAsia="Times New Roman" w:hAnsi="Times New Roman" w:cs="Times New Roman"/>
          <w:b/>
          <w:i/>
          <w:lang w:eastAsia="ru-RU"/>
        </w:rPr>
        <w:t>научиться</w:t>
      </w:r>
      <w:r w:rsidRPr="00EF219E">
        <w:rPr>
          <w:rFonts w:ascii="Times New Roman" w:eastAsia="Times New Roman" w:hAnsi="Times New Roman" w:cs="Times New Roman"/>
          <w:lang w:eastAsia="ru-RU"/>
        </w:rPr>
        <w:t>: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-применять в житейской практике правила здорового образа жизни, соблюдать правила гигиены и физической культуры; различать полезные и вредные привычки;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-различать эмоциональное состояние  окружающих людей и в соответствии с ним строить общение;</w:t>
      </w:r>
    </w:p>
    <w:p w:rsidR="00C76994" w:rsidRPr="00EF219E" w:rsidRDefault="00C76994" w:rsidP="00C7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F219E">
        <w:rPr>
          <w:rFonts w:ascii="Times New Roman" w:eastAsia="Times New Roman" w:hAnsi="Times New Roman" w:cs="Times New Roman"/>
          <w:lang w:eastAsia="ru-RU"/>
        </w:rPr>
        <w:t>- раскрывать причины отдельных событий в жизни страны (войны, изменение государственного устройства, события в культурной жизни) в рамках изученного.</w:t>
      </w:r>
    </w:p>
    <w:p w:rsidR="00C76994" w:rsidRPr="00EF219E" w:rsidRDefault="00C76994" w:rsidP="00C76994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AA2DDA" w:rsidRDefault="00AA2DDA" w:rsidP="00C912A7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C912A7" w:rsidRDefault="00C912A7" w:rsidP="00C912A7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EF219E">
        <w:rPr>
          <w:rFonts w:ascii="Times New Roman" w:eastAsia="Calibri" w:hAnsi="Times New Roman" w:cs="Times New Roman"/>
          <w:b/>
          <w:bCs/>
          <w:color w:val="000000"/>
          <w:lang w:eastAsia="ru-RU"/>
        </w:rPr>
        <w:lastRenderedPageBreak/>
        <w:t>Критерии и нормы оценки знаний обучающихся</w:t>
      </w:r>
    </w:p>
    <w:p w:rsidR="00AA2DDA" w:rsidRDefault="00AA2DDA" w:rsidP="00C912A7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AA2DDA" w:rsidRDefault="00AA2DDA" w:rsidP="00C912A7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AA2DDA" w:rsidRPr="00EF219E" w:rsidRDefault="00AA2DDA" w:rsidP="00C912A7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C912A7" w:rsidRDefault="00C912A7" w:rsidP="00AA2DDA">
      <w:pPr>
        <w:shd w:val="clear" w:color="auto" w:fill="FFFFFF"/>
        <w:rPr>
          <w:rFonts w:ascii="Times New Roman" w:eastAsia="Calibri" w:hAnsi="Times New Roman" w:cs="Times New Roman"/>
          <w:b/>
          <w:i/>
          <w:color w:val="000000"/>
        </w:rPr>
      </w:pPr>
      <w:r w:rsidRPr="00EF219E">
        <w:rPr>
          <w:rFonts w:ascii="Times New Roman" w:eastAsia="Calibri" w:hAnsi="Times New Roman" w:cs="Times New Roman"/>
          <w:b/>
          <w:i/>
          <w:color w:val="000000"/>
        </w:rPr>
        <w:t>Окружающий мир</w:t>
      </w:r>
    </w:p>
    <w:p w:rsidR="001F2631" w:rsidRPr="001F2631" w:rsidRDefault="001F2631" w:rsidP="00AA2DDA">
      <w:pPr>
        <w:tabs>
          <w:tab w:val="left" w:pos="1755"/>
        </w:tabs>
        <w:rPr>
          <w:rFonts w:ascii="Times New Roman" w:hAnsi="Times New Roman" w:cs="Times New Roman"/>
          <w:b/>
        </w:rPr>
      </w:pPr>
      <w:r w:rsidRPr="001F2631">
        <w:rPr>
          <w:rFonts w:ascii="Times New Roman" w:hAnsi="Times New Roman" w:cs="Times New Roman"/>
          <w:b/>
        </w:rPr>
        <w:t>Критерии оценки тестов</w:t>
      </w:r>
    </w:p>
    <w:p w:rsidR="001F2631" w:rsidRPr="001F2631" w:rsidRDefault="001F2631" w:rsidP="001F2631">
      <w:pPr>
        <w:tabs>
          <w:tab w:val="left" w:pos="1755"/>
        </w:tabs>
        <w:rPr>
          <w:rFonts w:ascii="Times New Roman" w:hAnsi="Times New Roman" w:cs="Times New Roman"/>
        </w:rPr>
      </w:pPr>
      <w:r w:rsidRPr="001F2631">
        <w:rPr>
          <w:rFonts w:ascii="Times New Roman" w:hAnsi="Times New Roman" w:cs="Times New Roman"/>
        </w:rPr>
        <w:t xml:space="preserve">За каждый правильный ответ ставится 1 балл. </w:t>
      </w:r>
    </w:p>
    <w:p w:rsidR="001F2631" w:rsidRPr="001F2631" w:rsidRDefault="001F2631" w:rsidP="001F2631">
      <w:pPr>
        <w:tabs>
          <w:tab w:val="left" w:pos="1755"/>
        </w:tabs>
        <w:rPr>
          <w:rFonts w:ascii="Times New Roman" w:hAnsi="Times New Roman" w:cs="Times New Roman"/>
        </w:rPr>
      </w:pPr>
      <w:r w:rsidRPr="001F2631">
        <w:rPr>
          <w:rFonts w:ascii="Times New Roman" w:hAnsi="Times New Roman" w:cs="Times New Roman"/>
        </w:rPr>
        <w:t>Общая сумма баллов, которая может быть получена за работу соответствует количеству правильных ответов.</w:t>
      </w:r>
    </w:p>
    <w:p w:rsidR="001F2631" w:rsidRPr="001F2631" w:rsidRDefault="001F2631" w:rsidP="001F2631">
      <w:pPr>
        <w:tabs>
          <w:tab w:val="left" w:pos="1755"/>
        </w:tabs>
        <w:rPr>
          <w:rFonts w:ascii="Times New Roman" w:hAnsi="Times New Roman" w:cs="Times New Roman"/>
        </w:rPr>
      </w:pPr>
      <w:r w:rsidRPr="001F2631">
        <w:rPr>
          <w:rFonts w:ascii="Times New Roman" w:hAnsi="Times New Roman" w:cs="Times New Roman"/>
        </w:rPr>
        <w:t>При этом, если отмечены как верные все варианты тестовых заданий, то баллы за решение не начисляются.</w:t>
      </w:r>
    </w:p>
    <w:p w:rsidR="001F2631" w:rsidRPr="001F2631" w:rsidRDefault="001F2631" w:rsidP="001F2631">
      <w:pPr>
        <w:tabs>
          <w:tab w:val="left" w:pos="1755"/>
        </w:tabs>
        <w:rPr>
          <w:rFonts w:ascii="Times New Roman" w:hAnsi="Times New Roman" w:cs="Times New Roman"/>
        </w:rPr>
      </w:pPr>
      <w:r w:rsidRPr="001F2631">
        <w:rPr>
          <w:rFonts w:ascii="Times New Roman" w:hAnsi="Times New Roman" w:cs="Times New Roman"/>
        </w:rPr>
        <w:t xml:space="preserve"> Отметки о правильных вариантах ответов в тестовых заданиях делаются учащимся разборчиво. Неразборчивые ответы не оцениваются, тестовое задание считается не выполненным.</w:t>
      </w:r>
    </w:p>
    <w:p w:rsidR="001F2631" w:rsidRPr="001F2631" w:rsidRDefault="001F2631" w:rsidP="001F2631">
      <w:pPr>
        <w:tabs>
          <w:tab w:val="left" w:pos="1755"/>
        </w:tabs>
        <w:rPr>
          <w:rFonts w:ascii="Times New Roman" w:hAnsi="Times New Roman" w:cs="Times New Roman"/>
        </w:rPr>
      </w:pPr>
      <w:r w:rsidRPr="001F2631">
        <w:rPr>
          <w:rFonts w:ascii="Times New Roman" w:hAnsi="Times New Roman" w:cs="Times New Roman"/>
        </w:rPr>
        <w:t>При тестировании все верные ответы берутся за 100 %, тогда отметка выставляется: в соответствии с таблицей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2631" w:rsidRPr="001F2631" w:rsidTr="009A35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Процент выполнения задания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Отметка</w:t>
            </w:r>
          </w:p>
        </w:tc>
      </w:tr>
      <w:tr w:rsidR="001F2631" w:rsidRPr="001F2631" w:rsidTr="009A35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95 % и более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«5»</w:t>
            </w:r>
          </w:p>
        </w:tc>
      </w:tr>
      <w:tr w:rsidR="001F2631" w:rsidRPr="001F2631" w:rsidTr="009A35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70-94 %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«4»</w:t>
            </w:r>
          </w:p>
        </w:tc>
      </w:tr>
      <w:tr w:rsidR="001F2631" w:rsidRPr="001F2631" w:rsidTr="009A35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50-69 %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«3»</w:t>
            </w:r>
          </w:p>
        </w:tc>
      </w:tr>
      <w:tr w:rsidR="001F2631" w:rsidRPr="001F2631" w:rsidTr="009A35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Менее 50 %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31" w:rsidRPr="001F2631" w:rsidRDefault="001F2631" w:rsidP="009A3542">
            <w:pPr>
              <w:tabs>
                <w:tab w:val="left" w:pos="1755"/>
              </w:tabs>
              <w:spacing w:after="200" w:line="276" w:lineRule="auto"/>
              <w:rPr>
                <w:rFonts w:ascii="Times New Roman" w:hAnsi="Times New Roman" w:cs="Times New Roman"/>
              </w:rPr>
            </w:pPr>
            <w:r w:rsidRPr="001F2631">
              <w:rPr>
                <w:rFonts w:ascii="Times New Roman" w:hAnsi="Times New Roman" w:cs="Times New Roman"/>
              </w:rPr>
              <w:t>«2»</w:t>
            </w:r>
          </w:p>
        </w:tc>
      </w:tr>
    </w:tbl>
    <w:p w:rsidR="00C912A7" w:rsidRPr="00EF219E" w:rsidRDefault="00AA2DDA" w:rsidP="00AA2DDA">
      <w:pPr>
        <w:shd w:val="clear" w:color="auto" w:fill="FFFFFF"/>
        <w:tabs>
          <w:tab w:val="left" w:pos="3885"/>
          <w:tab w:val="center" w:pos="4677"/>
        </w:tabs>
        <w:rPr>
          <w:rFonts w:ascii="Times New Roman" w:eastAsia="Calibri" w:hAnsi="Times New Roman" w:cs="Times New Roman"/>
          <w:b/>
          <w:bCs/>
          <w:i/>
          <w:iCs/>
          <w:color w:val="000000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</w:rPr>
        <w:t>П</w:t>
      </w:r>
      <w:r w:rsidR="00C912A7" w:rsidRPr="00EF219E">
        <w:rPr>
          <w:rFonts w:ascii="Times New Roman" w:eastAsia="Calibri" w:hAnsi="Times New Roman" w:cs="Times New Roman"/>
          <w:b/>
          <w:bCs/>
          <w:i/>
          <w:iCs/>
          <w:color w:val="000000"/>
        </w:rPr>
        <w:t>ересказ</w:t>
      </w:r>
    </w:p>
    <w:p w:rsidR="00C912A7" w:rsidRPr="00EF219E" w:rsidRDefault="00C912A7" w:rsidP="00C912A7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</w:rPr>
      </w:pPr>
      <w:r w:rsidRPr="00EF219E">
        <w:rPr>
          <w:rFonts w:ascii="Times New Roman" w:eastAsia="Calibri" w:hAnsi="Times New Roman" w:cs="Times New Roman"/>
          <w:b/>
          <w:bCs/>
          <w:color w:val="000000"/>
          <w:spacing w:val="-2"/>
        </w:rPr>
        <w:t>Оценка "5"</w:t>
      </w:r>
      <w:r w:rsidRPr="00EF219E">
        <w:rPr>
          <w:rFonts w:ascii="Times New Roman" w:eastAsia="Calibri" w:hAnsi="Times New Roman" w:cs="Times New Roman"/>
          <w:color w:val="000000"/>
          <w:spacing w:val="-2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EF219E">
        <w:rPr>
          <w:rFonts w:ascii="Times New Roman" w:eastAsia="Calibri" w:hAnsi="Times New Roman" w:cs="Times New Roman"/>
          <w:color w:val="000000"/>
          <w:spacing w:val="-5"/>
        </w:rPr>
        <w:t>соответствующих отрывков.</w:t>
      </w:r>
    </w:p>
    <w:p w:rsidR="00C912A7" w:rsidRPr="00EF219E" w:rsidRDefault="00C912A7" w:rsidP="00C912A7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</w:rPr>
      </w:pPr>
      <w:r w:rsidRPr="00EF219E">
        <w:rPr>
          <w:rFonts w:ascii="Times New Roman" w:eastAsia="Calibri" w:hAnsi="Times New Roman" w:cs="Times New Roman"/>
          <w:b/>
          <w:bCs/>
          <w:color w:val="000000"/>
          <w:spacing w:val="-3"/>
        </w:rPr>
        <w:t>Оценка "4"</w:t>
      </w:r>
      <w:r w:rsidRPr="00EF219E">
        <w:rPr>
          <w:rFonts w:ascii="Times New Roman" w:eastAsia="Calibri" w:hAnsi="Times New Roman" w:cs="Times New Roman"/>
          <w:color w:val="000000"/>
          <w:spacing w:val="-3"/>
        </w:rPr>
        <w:t xml:space="preserve"> - допускает </w:t>
      </w:r>
      <w:r w:rsidRPr="00EF219E">
        <w:rPr>
          <w:rFonts w:ascii="Times New Roman" w:eastAsia="Calibri" w:hAnsi="Times New Roman" w:cs="Times New Roman"/>
          <w:color w:val="000000"/>
          <w:spacing w:val="8"/>
        </w:rPr>
        <w:t>1-2</w:t>
      </w:r>
      <w:r w:rsidRPr="00EF219E">
        <w:rPr>
          <w:rFonts w:ascii="Times New Roman" w:eastAsia="Calibri" w:hAnsi="Times New Roman" w:cs="Times New Roman"/>
          <w:color w:val="000000"/>
        </w:rPr>
        <w:t xml:space="preserve"> </w:t>
      </w:r>
      <w:r w:rsidRPr="00EF219E">
        <w:rPr>
          <w:rFonts w:ascii="Times New Roman" w:eastAsia="Calibri" w:hAnsi="Times New Roman" w:cs="Times New Roman"/>
          <w:color w:val="000000"/>
          <w:spacing w:val="-3"/>
        </w:rPr>
        <w:t>ошибки, неточности, сам исправляет их</w:t>
      </w:r>
    </w:p>
    <w:p w:rsidR="00C912A7" w:rsidRPr="00EF219E" w:rsidRDefault="00C912A7" w:rsidP="00C912A7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</w:rPr>
      </w:pPr>
      <w:r w:rsidRPr="00EF219E">
        <w:rPr>
          <w:rFonts w:ascii="Times New Roman" w:eastAsia="Calibri" w:hAnsi="Times New Roman" w:cs="Times New Roman"/>
          <w:b/>
          <w:bCs/>
          <w:color w:val="000000"/>
        </w:rPr>
        <w:t>Оценка "3"</w:t>
      </w:r>
      <w:r w:rsidRPr="00EF219E">
        <w:rPr>
          <w:rFonts w:ascii="Times New Roman" w:eastAsia="Calibri" w:hAnsi="Times New Roman" w:cs="Times New Roman"/>
          <w:color w:val="000000"/>
        </w:rPr>
        <w:t xml:space="preserve"> - пересказывает при  помощи  наводящих вопросов учителя,  не умеет последовательно  передать </w:t>
      </w:r>
      <w:r w:rsidRPr="00EF219E">
        <w:rPr>
          <w:rFonts w:ascii="Times New Roman" w:eastAsia="Calibri" w:hAnsi="Times New Roman" w:cs="Times New Roman"/>
          <w:color w:val="000000"/>
          <w:spacing w:val="-4"/>
        </w:rPr>
        <w:t xml:space="preserve">содержание прочитанного, допускает речевые ошибки. </w:t>
      </w:r>
    </w:p>
    <w:p w:rsidR="00C912A7" w:rsidRPr="00EF219E" w:rsidRDefault="00C912A7" w:rsidP="00C912A7">
      <w:pPr>
        <w:rPr>
          <w:rFonts w:ascii="Times New Roman" w:eastAsia="Calibri" w:hAnsi="Times New Roman" w:cs="Times New Roman"/>
        </w:rPr>
      </w:pPr>
      <w:r w:rsidRPr="00EF219E">
        <w:rPr>
          <w:rFonts w:ascii="Times New Roman" w:eastAsia="Calibri" w:hAnsi="Times New Roman" w:cs="Times New Roman"/>
          <w:b/>
          <w:bCs/>
          <w:color w:val="000000"/>
          <w:spacing w:val="-3"/>
        </w:rPr>
        <w:t>Оценка "2"</w:t>
      </w:r>
      <w:r w:rsidRPr="00EF219E">
        <w:rPr>
          <w:rFonts w:ascii="Times New Roman" w:eastAsia="Calibri" w:hAnsi="Times New Roman" w:cs="Times New Roman"/>
          <w:color w:val="000000"/>
          <w:spacing w:val="-3"/>
        </w:rPr>
        <w:t xml:space="preserve"> - не может передать содержание прочитанного</w:t>
      </w:r>
    </w:p>
    <w:p w:rsidR="00201CC7" w:rsidRPr="00EF219E" w:rsidRDefault="00201CC7" w:rsidP="009C64DA">
      <w:pPr>
        <w:rPr>
          <w:rFonts w:ascii="Times New Roman" w:hAnsi="Times New Roman" w:cs="Times New Roman"/>
        </w:rPr>
      </w:pPr>
    </w:p>
    <w:p w:rsidR="00201CC7" w:rsidRPr="00EF219E" w:rsidRDefault="00201CC7" w:rsidP="009C64DA">
      <w:pPr>
        <w:rPr>
          <w:rFonts w:ascii="Times New Roman" w:hAnsi="Times New Roman" w:cs="Times New Roman"/>
        </w:rPr>
      </w:pPr>
    </w:p>
    <w:p w:rsidR="00201CC7" w:rsidRPr="00EF219E" w:rsidRDefault="00201CC7" w:rsidP="009C64DA">
      <w:pPr>
        <w:rPr>
          <w:rFonts w:ascii="Times New Roman" w:hAnsi="Times New Roman" w:cs="Times New Roman"/>
        </w:rPr>
      </w:pPr>
    </w:p>
    <w:p w:rsidR="00201CC7" w:rsidRPr="00EF219E" w:rsidRDefault="00201CC7" w:rsidP="009C64DA">
      <w:pPr>
        <w:rPr>
          <w:rFonts w:ascii="Times New Roman" w:hAnsi="Times New Roman" w:cs="Times New Roman"/>
        </w:rPr>
      </w:pPr>
    </w:p>
    <w:p w:rsidR="00201CC7" w:rsidRPr="00EF219E" w:rsidRDefault="00201CC7" w:rsidP="009C64DA">
      <w:pPr>
        <w:rPr>
          <w:rFonts w:ascii="Times New Roman" w:hAnsi="Times New Roman" w:cs="Times New Roman"/>
        </w:rPr>
      </w:pPr>
    </w:p>
    <w:sectPr w:rsidR="00201CC7" w:rsidRPr="00EF219E" w:rsidSect="00D7710A">
      <w:pgSz w:w="16838" w:h="11906" w:orient="landscape"/>
      <w:pgMar w:top="851" w:right="709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iolin">
    <w:altName w:val="Trebuchet MS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615C7"/>
    <w:multiLevelType w:val="hybridMultilevel"/>
    <w:tmpl w:val="F6409DE4"/>
    <w:lvl w:ilvl="0" w:tplc="DA2EC176">
      <w:start w:val="1"/>
      <w:numFmt w:val="decimal"/>
      <w:lvlText w:val="%1."/>
      <w:lvlJc w:val="left"/>
      <w:pPr>
        <w:tabs>
          <w:tab w:val="num" w:pos="0"/>
        </w:tabs>
        <w:ind w:left="0" w:firstLine="539"/>
      </w:pPr>
      <w:rPr>
        <w:rFonts w:ascii="Arial" w:hAnsi="Arial" w:cs="Aria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072E0"/>
    <w:multiLevelType w:val="hybridMultilevel"/>
    <w:tmpl w:val="7988E8F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175C8"/>
    <w:multiLevelType w:val="hybridMultilevel"/>
    <w:tmpl w:val="B978A48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86AAA"/>
    <w:multiLevelType w:val="multilevel"/>
    <w:tmpl w:val="A9BC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B42033"/>
    <w:multiLevelType w:val="multilevel"/>
    <w:tmpl w:val="E734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DE603C"/>
    <w:multiLevelType w:val="hybridMultilevel"/>
    <w:tmpl w:val="5CAA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75250"/>
    <w:multiLevelType w:val="hybridMultilevel"/>
    <w:tmpl w:val="A31C0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E446F"/>
    <w:multiLevelType w:val="hybridMultilevel"/>
    <w:tmpl w:val="1E6213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610A85"/>
    <w:multiLevelType w:val="multilevel"/>
    <w:tmpl w:val="D1FE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B956DE"/>
    <w:multiLevelType w:val="hybridMultilevel"/>
    <w:tmpl w:val="B934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25819"/>
    <w:multiLevelType w:val="multilevel"/>
    <w:tmpl w:val="21A4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D300CE"/>
    <w:multiLevelType w:val="hybridMultilevel"/>
    <w:tmpl w:val="0ADE5C8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E7566"/>
    <w:multiLevelType w:val="hybridMultilevel"/>
    <w:tmpl w:val="2CB808F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40A7D"/>
    <w:multiLevelType w:val="hybridMultilevel"/>
    <w:tmpl w:val="EAD0BCAC"/>
    <w:lvl w:ilvl="0" w:tplc="94DC42B8">
      <w:start w:val="160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43956052"/>
    <w:multiLevelType w:val="multilevel"/>
    <w:tmpl w:val="0DAE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8960DE"/>
    <w:multiLevelType w:val="hybridMultilevel"/>
    <w:tmpl w:val="31C2660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F3801"/>
    <w:multiLevelType w:val="hybridMultilevel"/>
    <w:tmpl w:val="691829A8"/>
    <w:lvl w:ilvl="0" w:tplc="256CEDE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F0E56A2"/>
    <w:multiLevelType w:val="multilevel"/>
    <w:tmpl w:val="75C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D6435D"/>
    <w:multiLevelType w:val="hybridMultilevel"/>
    <w:tmpl w:val="0F744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2F31A8"/>
    <w:multiLevelType w:val="multilevel"/>
    <w:tmpl w:val="750C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8603D0"/>
    <w:multiLevelType w:val="multilevel"/>
    <w:tmpl w:val="FADA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0"/>
  </w:num>
  <w:num w:numId="5">
    <w:abstractNumId w:val="3"/>
  </w:num>
  <w:num w:numId="6">
    <w:abstractNumId w:val="5"/>
  </w:num>
  <w:num w:numId="7">
    <w:abstractNumId w:val="18"/>
  </w:num>
  <w:num w:numId="8">
    <w:abstractNumId w:val="15"/>
  </w:num>
  <w:num w:numId="9">
    <w:abstractNumId w:val="9"/>
  </w:num>
  <w:num w:numId="10">
    <w:abstractNumId w:val="11"/>
  </w:num>
  <w:num w:numId="11">
    <w:abstractNumId w:val="12"/>
  </w:num>
  <w:num w:numId="12">
    <w:abstractNumId w:val="1"/>
  </w:num>
  <w:num w:numId="13">
    <w:abstractNumId w:val="2"/>
  </w:num>
  <w:num w:numId="14">
    <w:abstractNumId w:val="19"/>
  </w:num>
  <w:num w:numId="15">
    <w:abstractNumId w:val="4"/>
  </w:num>
  <w:num w:numId="16">
    <w:abstractNumId w:val="17"/>
  </w:num>
  <w:num w:numId="17">
    <w:abstractNumId w:val="14"/>
  </w:num>
  <w:num w:numId="18">
    <w:abstractNumId w:val="20"/>
  </w:num>
  <w:num w:numId="19">
    <w:abstractNumId w:val="7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70E"/>
    <w:rsid w:val="00072FAF"/>
    <w:rsid w:val="00176229"/>
    <w:rsid w:val="00180875"/>
    <w:rsid w:val="001871CC"/>
    <w:rsid w:val="001B0496"/>
    <w:rsid w:val="001F2631"/>
    <w:rsid w:val="00201CC7"/>
    <w:rsid w:val="00396260"/>
    <w:rsid w:val="004059C3"/>
    <w:rsid w:val="004E3B6E"/>
    <w:rsid w:val="00545874"/>
    <w:rsid w:val="005608CE"/>
    <w:rsid w:val="00566C0E"/>
    <w:rsid w:val="005F02DE"/>
    <w:rsid w:val="00682DB0"/>
    <w:rsid w:val="006C72A9"/>
    <w:rsid w:val="006E6030"/>
    <w:rsid w:val="00700EF2"/>
    <w:rsid w:val="007203FE"/>
    <w:rsid w:val="007D3CEF"/>
    <w:rsid w:val="007E1972"/>
    <w:rsid w:val="007F6FE2"/>
    <w:rsid w:val="009563BF"/>
    <w:rsid w:val="009C64DA"/>
    <w:rsid w:val="009D6A45"/>
    <w:rsid w:val="009F1AB5"/>
    <w:rsid w:val="00A17533"/>
    <w:rsid w:val="00A7329F"/>
    <w:rsid w:val="00AA2DDA"/>
    <w:rsid w:val="00AB4378"/>
    <w:rsid w:val="00AC258A"/>
    <w:rsid w:val="00AE6814"/>
    <w:rsid w:val="00AF243D"/>
    <w:rsid w:val="00B379BA"/>
    <w:rsid w:val="00B7372A"/>
    <w:rsid w:val="00B7678A"/>
    <w:rsid w:val="00BD2D89"/>
    <w:rsid w:val="00BE77B7"/>
    <w:rsid w:val="00C43731"/>
    <w:rsid w:val="00C64936"/>
    <w:rsid w:val="00C76994"/>
    <w:rsid w:val="00C912A7"/>
    <w:rsid w:val="00C94EAE"/>
    <w:rsid w:val="00CC670E"/>
    <w:rsid w:val="00D01774"/>
    <w:rsid w:val="00D0499A"/>
    <w:rsid w:val="00D7710A"/>
    <w:rsid w:val="00D875CC"/>
    <w:rsid w:val="00DF2D36"/>
    <w:rsid w:val="00E126FC"/>
    <w:rsid w:val="00E329EC"/>
    <w:rsid w:val="00E3703D"/>
    <w:rsid w:val="00E441D6"/>
    <w:rsid w:val="00E4526E"/>
    <w:rsid w:val="00E62B33"/>
    <w:rsid w:val="00EB0947"/>
    <w:rsid w:val="00EF219E"/>
    <w:rsid w:val="00F1496F"/>
    <w:rsid w:val="00F2738C"/>
    <w:rsid w:val="00FE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05501-EA73-45CE-81EB-F2D480BF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1C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7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72A9"/>
  </w:style>
  <w:style w:type="paragraph" w:customStyle="1" w:styleId="c10">
    <w:name w:val="c10"/>
    <w:basedOn w:val="a"/>
    <w:rsid w:val="00D0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0499A"/>
  </w:style>
  <w:style w:type="table" w:styleId="a5">
    <w:name w:val="Table Grid"/>
    <w:basedOn w:val="a1"/>
    <w:uiPriority w:val="59"/>
    <w:rsid w:val="005F0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7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72A"/>
    <w:rPr>
      <w:rFonts w:ascii="Tahoma" w:hAnsi="Tahoma" w:cs="Tahoma"/>
      <w:sz w:val="16"/>
      <w:szCs w:val="16"/>
    </w:rPr>
  </w:style>
  <w:style w:type="character" w:styleId="a8">
    <w:name w:val="Strong"/>
    <w:uiPriority w:val="22"/>
    <w:qFormat/>
    <w:rsid w:val="00D771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Эльза</cp:lastModifiedBy>
  <cp:revision>41</cp:revision>
  <cp:lastPrinted>2015-09-10T15:16:00Z</cp:lastPrinted>
  <dcterms:created xsi:type="dcterms:W3CDTF">2014-12-10T17:11:00Z</dcterms:created>
  <dcterms:modified xsi:type="dcterms:W3CDTF">2015-09-21T15:30:00Z</dcterms:modified>
</cp:coreProperties>
</file>